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ED2" w:rsidRDefault="00FD4ED2" w:rsidP="00E91DAD">
      <w:pPr>
        <w:jc w:val="center"/>
        <w:rPr>
          <w:rFonts w:ascii="Cambria" w:hAnsi="Cambria"/>
          <w:b/>
          <w:bCs/>
          <w:sz w:val="28"/>
          <w:szCs w:val="28"/>
        </w:rPr>
      </w:pPr>
    </w:p>
    <w:p w:rsidR="00DC43AF" w:rsidRPr="00884C7A" w:rsidRDefault="00E91DAD" w:rsidP="00E91D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4C7A">
        <w:rPr>
          <w:rFonts w:ascii="Times New Roman" w:hAnsi="Times New Roman" w:cs="Times New Roman"/>
          <w:b/>
          <w:bCs/>
          <w:sz w:val="28"/>
          <w:szCs w:val="28"/>
        </w:rPr>
        <w:t>Umowa o przeniesienie praw do wyników działalności naukowej</w:t>
      </w:r>
    </w:p>
    <w:p w:rsidR="00E91DAD" w:rsidRPr="00884C7A" w:rsidRDefault="00E91DAD" w:rsidP="00E91D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4C7A">
        <w:rPr>
          <w:rFonts w:ascii="Times New Roman" w:hAnsi="Times New Roman" w:cs="Times New Roman"/>
          <w:b/>
          <w:bCs/>
          <w:sz w:val="28"/>
          <w:szCs w:val="28"/>
        </w:rPr>
        <w:t>nr……………..</w:t>
      </w:r>
    </w:p>
    <w:p w:rsidR="00E91DAD" w:rsidRPr="009D77DD" w:rsidRDefault="00E91DAD" w:rsidP="00E91DAD">
      <w:pPr>
        <w:jc w:val="center"/>
        <w:rPr>
          <w:rFonts w:ascii="Times New Roman" w:hAnsi="Times New Roman" w:cs="Times New Roman"/>
          <w:b/>
          <w:bCs/>
        </w:rPr>
      </w:pPr>
    </w:p>
    <w:p w:rsidR="00DC43AF" w:rsidRPr="009D77DD" w:rsidRDefault="00DC43AF" w:rsidP="00DC43AF">
      <w:pPr>
        <w:rPr>
          <w:rFonts w:ascii="Times New Roman" w:hAnsi="Times New Roman" w:cs="Times New Roman"/>
        </w:rPr>
      </w:pPr>
      <w:r w:rsidRPr="009D77DD">
        <w:rPr>
          <w:rFonts w:ascii="Times New Roman" w:hAnsi="Times New Roman" w:cs="Times New Roman"/>
        </w:rPr>
        <w:t>zawarta dnia …..........</w:t>
      </w:r>
      <w:r w:rsidR="00B02C58" w:rsidRPr="009D77DD">
        <w:rPr>
          <w:rFonts w:ascii="Times New Roman" w:hAnsi="Times New Roman" w:cs="Times New Roman"/>
        </w:rPr>
        <w:t>....................... w Gdyni</w:t>
      </w:r>
    </w:p>
    <w:p w:rsidR="00DC43AF" w:rsidRPr="009D77DD" w:rsidRDefault="00DC43AF" w:rsidP="00DC43AF">
      <w:pPr>
        <w:rPr>
          <w:rFonts w:ascii="Times New Roman" w:hAnsi="Times New Roman" w:cs="Times New Roman"/>
        </w:rPr>
      </w:pPr>
      <w:r w:rsidRPr="009D77DD">
        <w:rPr>
          <w:rFonts w:ascii="Times New Roman" w:hAnsi="Times New Roman" w:cs="Times New Roman"/>
        </w:rPr>
        <w:t>pomiędzy:</w:t>
      </w:r>
    </w:p>
    <w:p w:rsidR="00DC43AF" w:rsidRPr="009D77DD" w:rsidRDefault="00DC43AF" w:rsidP="00DC43AF">
      <w:pPr>
        <w:jc w:val="both"/>
        <w:rPr>
          <w:rFonts w:ascii="Times New Roman" w:hAnsi="Times New Roman" w:cs="Times New Roman"/>
        </w:rPr>
      </w:pPr>
      <w:r w:rsidRPr="009D77DD">
        <w:rPr>
          <w:rFonts w:ascii="Times New Roman" w:hAnsi="Times New Roman" w:cs="Times New Roman"/>
          <w:b/>
        </w:rPr>
        <w:t>Uniwersytet</w:t>
      </w:r>
      <w:r w:rsidR="00E91DAD" w:rsidRPr="009D77DD">
        <w:rPr>
          <w:rFonts w:ascii="Times New Roman" w:hAnsi="Times New Roman" w:cs="Times New Roman"/>
          <w:b/>
        </w:rPr>
        <w:t>em</w:t>
      </w:r>
      <w:r w:rsidRPr="009D77DD">
        <w:rPr>
          <w:rFonts w:ascii="Times New Roman" w:hAnsi="Times New Roman" w:cs="Times New Roman"/>
          <w:b/>
        </w:rPr>
        <w:t xml:space="preserve"> Morski</w:t>
      </w:r>
      <w:r w:rsidR="00E91DAD" w:rsidRPr="009D77DD">
        <w:rPr>
          <w:rFonts w:ascii="Times New Roman" w:hAnsi="Times New Roman" w:cs="Times New Roman"/>
          <w:b/>
        </w:rPr>
        <w:t>m</w:t>
      </w:r>
      <w:r w:rsidRPr="009D77DD">
        <w:rPr>
          <w:rFonts w:ascii="Times New Roman" w:hAnsi="Times New Roman" w:cs="Times New Roman"/>
        </w:rPr>
        <w:t xml:space="preserve"> z siedzibą w Gdyni</w:t>
      </w:r>
      <w:r w:rsidR="00C7206A" w:rsidRPr="009D77DD">
        <w:rPr>
          <w:rFonts w:ascii="Times New Roman" w:hAnsi="Times New Roman" w:cs="Times New Roman"/>
        </w:rPr>
        <w:t xml:space="preserve"> przy </w:t>
      </w:r>
      <w:r w:rsidR="00720D58">
        <w:rPr>
          <w:rFonts w:ascii="Times New Roman" w:hAnsi="Times New Roman" w:cs="Times New Roman"/>
        </w:rPr>
        <w:t>ul. Morska 81</w:t>
      </w:r>
      <w:r w:rsidR="00292323" w:rsidRPr="009D77DD">
        <w:rPr>
          <w:rFonts w:ascii="Times New Roman" w:hAnsi="Times New Roman" w:cs="Times New Roman"/>
        </w:rPr>
        <w:t>-87, 81-225 Gdynia</w:t>
      </w:r>
      <w:r w:rsidRPr="009D77DD">
        <w:rPr>
          <w:rFonts w:ascii="Times New Roman" w:hAnsi="Times New Roman" w:cs="Times New Roman"/>
        </w:rPr>
        <w:t xml:space="preserve">, posiadającym </w:t>
      </w:r>
      <w:r w:rsidR="00E91DAD" w:rsidRPr="009D77DD">
        <w:rPr>
          <w:rFonts w:ascii="Times New Roman" w:hAnsi="Times New Roman" w:cs="Times New Roman"/>
        </w:rPr>
        <w:t xml:space="preserve">NIP: 586-001-28-73, </w:t>
      </w:r>
      <w:r w:rsidRPr="009D77DD">
        <w:rPr>
          <w:rFonts w:ascii="Times New Roman" w:hAnsi="Times New Roman" w:cs="Times New Roman"/>
        </w:rPr>
        <w:t>REGON:</w:t>
      </w:r>
      <w:r w:rsidR="00E91DAD" w:rsidRPr="009D77DD">
        <w:rPr>
          <w:rFonts w:ascii="Times New Roman" w:hAnsi="Times New Roman" w:cs="Times New Roman"/>
        </w:rPr>
        <w:t xml:space="preserve"> 000145112</w:t>
      </w:r>
      <w:r w:rsidRPr="009D77DD">
        <w:rPr>
          <w:rFonts w:ascii="Times New Roman" w:hAnsi="Times New Roman" w:cs="Times New Roman"/>
        </w:rPr>
        <w:t>,  reprezentowanym przez:</w:t>
      </w:r>
    </w:p>
    <w:p w:rsidR="005C188B" w:rsidRPr="005F2054" w:rsidRDefault="005C188B" w:rsidP="007B1EC4">
      <w:pPr>
        <w:rPr>
          <w:rFonts w:ascii="Times New Roman" w:hAnsi="Times New Roman" w:cs="Times New Roman"/>
          <w:sz w:val="24"/>
          <w:szCs w:val="24"/>
        </w:rPr>
      </w:pPr>
      <w:r w:rsidRPr="005F2054">
        <w:rPr>
          <w:rFonts w:ascii="Times New Roman" w:hAnsi="Times New Roman" w:cs="Times New Roman"/>
          <w:sz w:val="24"/>
          <w:szCs w:val="24"/>
        </w:rPr>
        <w:t>Prorektora ds. Współpracy i Rozwoju/Dyrektora Centrum Transferu Technologii na podstawie pełnomocnictwa</w:t>
      </w:r>
      <w:r w:rsidRPr="005F2054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5F2054">
        <w:rPr>
          <w:rFonts w:ascii="Times New Roman" w:hAnsi="Times New Roman" w:cs="Times New Roman"/>
          <w:sz w:val="24"/>
          <w:szCs w:val="24"/>
        </w:rPr>
        <w:t xml:space="preserve"> ………………......... - ……………………………….</w:t>
      </w:r>
    </w:p>
    <w:p w:rsidR="007B1EC4" w:rsidRDefault="007B1EC4" w:rsidP="007B1EC4">
      <w:pPr>
        <w:rPr>
          <w:rFonts w:ascii="Times New Roman" w:hAnsi="Times New Roman" w:cs="Times New Roman"/>
        </w:rPr>
      </w:pPr>
      <w:r w:rsidRPr="00ED0924">
        <w:rPr>
          <w:rFonts w:ascii="Times New Roman" w:hAnsi="Times New Roman" w:cs="Times New Roman"/>
        </w:rPr>
        <w:t xml:space="preserve">przy kontrasygnacie finansowej </w:t>
      </w:r>
      <w:r w:rsidR="003D6803" w:rsidRPr="00ED0924">
        <w:rPr>
          <w:rFonts w:ascii="Times New Roman" w:hAnsi="Times New Roman" w:cs="Times New Roman"/>
        </w:rPr>
        <w:t>Kwestora</w:t>
      </w:r>
      <w:r w:rsidR="003D6803">
        <w:rPr>
          <w:rFonts w:ascii="Times New Roman" w:hAnsi="Times New Roman" w:cs="Times New Roman"/>
        </w:rPr>
        <w:t xml:space="preserve"> - ………………………………….</w:t>
      </w:r>
      <w:r w:rsidRPr="00ED0924">
        <w:rPr>
          <w:rFonts w:ascii="Times New Roman" w:hAnsi="Times New Roman" w:cs="Times New Roman"/>
        </w:rPr>
        <w:t>,</w:t>
      </w:r>
    </w:p>
    <w:p w:rsidR="00DC43AF" w:rsidRPr="009D77DD" w:rsidRDefault="00DC43AF" w:rsidP="00DC43AF">
      <w:pPr>
        <w:rPr>
          <w:rFonts w:ascii="Times New Roman" w:hAnsi="Times New Roman" w:cs="Times New Roman"/>
          <w:b/>
        </w:rPr>
      </w:pPr>
      <w:r w:rsidRPr="009D77DD">
        <w:rPr>
          <w:rFonts w:ascii="Times New Roman" w:hAnsi="Times New Roman" w:cs="Times New Roman"/>
        </w:rPr>
        <w:t xml:space="preserve">zwanym dalej: </w:t>
      </w:r>
      <w:r w:rsidRPr="009D77DD">
        <w:rPr>
          <w:rFonts w:ascii="Times New Roman" w:hAnsi="Times New Roman" w:cs="Times New Roman"/>
          <w:b/>
        </w:rPr>
        <w:t>„UMG”</w:t>
      </w:r>
    </w:p>
    <w:p w:rsidR="00DC43AF" w:rsidRPr="009D77DD" w:rsidRDefault="00DC43AF" w:rsidP="00C7206A">
      <w:pPr>
        <w:spacing w:after="0" w:line="240" w:lineRule="auto"/>
        <w:rPr>
          <w:rFonts w:ascii="Times New Roman" w:hAnsi="Times New Roman" w:cs="Times New Roman"/>
        </w:rPr>
      </w:pPr>
    </w:p>
    <w:p w:rsidR="00DC43AF" w:rsidRPr="009D77DD" w:rsidRDefault="00DC43AF" w:rsidP="00C7206A">
      <w:pPr>
        <w:spacing w:after="0" w:line="360" w:lineRule="auto"/>
        <w:rPr>
          <w:rFonts w:ascii="Times New Roman" w:hAnsi="Times New Roman" w:cs="Times New Roman"/>
        </w:rPr>
      </w:pPr>
      <w:r w:rsidRPr="009D77DD">
        <w:rPr>
          <w:rFonts w:ascii="Times New Roman" w:hAnsi="Times New Roman" w:cs="Times New Roman"/>
        </w:rPr>
        <w:t xml:space="preserve">a </w:t>
      </w:r>
    </w:p>
    <w:p w:rsidR="00DC43AF" w:rsidRPr="009D77DD" w:rsidRDefault="00DC43AF" w:rsidP="00C7206A">
      <w:pPr>
        <w:spacing w:after="0" w:line="360" w:lineRule="auto"/>
        <w:rPr>
          <w:rFonts w:ascii="Times New Roman" w:hAnsi="Times New Roman" w:cs="Times New Roman"/>
        </w:rPr>
      </w:pPr>
    </w:p>
    <w:p w:rsidR="009D77DD" w:rsidRDefault="00E91DAD" w:rsidP="00C7206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D77DD">
        <w:rPr>
          <w:rFonts w:ascii="Times New Roman" w:hAnsi="Times New Roman" w:cs="Times New Roman"/>
          <w:b/>
        </w:rPr>
        <w:t xml:space="preserve">autorem wyniku: </w:t>
      </w:r>
      <w:r w:rsidR="00DC43AF" w:rsidRPr="009D77DD">
        <w:rPr>
          <w:rFonts w:ascii="Times New Roman" w:hAnsi="Times New Roman" w:cs="Times New Roman"/>
          <w:b/>
        </w:rPr>
        <w:t>….........................................</w:t>
      </w:r>
      <w:r w:rsidR="00C7206A" w:rsidRPr="009D77DD">
        <w:rPr>
          <w:rFonts w:ascii="Times New Roman" w:hAnsi="Times New Roman" w:cs="Times New Roman"/>
        </w:rPr>
        <w:t>, zamieszkałym pod adresem</w:t>
      </w:r>
      <w:r w:rsidR="00DC43AF" w:rsidRPr="009D77DD">
        <w:rPr>
          <w:rFonts w:ascii="Times New Roman" w:hAnsi="Times New Roman" w:cs="Times New Roman"/>
        </w:rPr>
        <w:t xml:space="preserve"> …........................., …........................., legitymującym się dowodem osobistym, seria i numer: …...................</w:t>
      </w:r>
      <w:r w:rsidRPr="009D77DD">
        <w:rPr>
          <w:rFonts w:ascii="Times New Roman" w:hAnsi="Times New Roman" w:cs="Times New Roman"/>
        </w:rPr>
        <w:t>.............., numerem PESEL:</w:t>
      </w:r>
      <w:r w:rsidR="00DC43AF" w:rsidRPr="009D77DD">
        <w:rPr>
          <w:rFonts w:ascii="Times New Roman" w:hAnsi="Times New Roman" w:cs="Times New Roman"/>
        </w:rPr>
        <w:t xml:space="preserve">.............................., będącym </w:t>
      </w:r>
    </w:p>
    <w:p w:rsidR="009D77DD" w:rsidRDefault="00F036E0" w:rsidP="00C7206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D77DD">
        <w:rPr>
          <w:rFonts w:ascii="Times New Roman" w:hAnsi="Times New Roman" w:cs="Times New Roman"/>
          <w:i/>
          <w:iCs/>
        </w:rPr>
        <w:t>Studentem UMG kształcącym się na studiach stacjonarnych/niestacjonarnych</w:t>
      </w:r>
      <w:r>
        <w:rPr>
          <w:rFonts w:ascii="Times New Roman" w:hAnsi="Times New Roman" w:cs="Times New Roman"/>
          <w:i/>
          <w:iCs/>
        </w:rPr>
        <w:t xml:space="preserve"> na kierunku </w:t>
      </w:r>
      <w:r w:rsidRPr="009D77DD">
        <w:rPr>
          <w:rFonts w:ascii="Times New Roman" w:hAnsi="Times New Roman" w:cs="Times New Roman"/>
          <w:i/>
          <w:iCs/>
        </w:rPr>
        <w:t>....................................</w:t>
      </w:r>
      <w:r>
        <w:rPr>
          <w:rFonts w:ascii="Times New Roman" w:hAnsi="Times New Roman" w:cs="Times New Roman"/>
          <w:i/>
          <w:iCs/>
        </w:rPr>
        <w:t xml:space="preserve">................................................................................................................................ </w:t>
      </w:r>
      <w:r w:rsidR="00C7206A" w:rsidRPr="009D77DD">
        <w:rPr>
          <w:rFonts w:ascii="Times New Roman" w:hAnsi="Times New Roman" w:cs="Times New Roman"/>
          <w:i/>
          <w:iCs/>
        </w:rPr>
        <w:t>D</w:t>
      </w:r>
      <w:r w:rsidR="00DC43AF" w:rsidRPr="009D77DD">
        <w:rPr>
          <w:rFonts w:ascii="Times New Roman" w:hAnsi="Times New Roman" w:cs="Times New Roman"/>
          <w:i/>
          <w:iCs/>
        </w:rPr>
        <w:t>oktorantem UMG uczestniczącym w studiach doktoranckich</w:t>
      </w:r>
      <w:r w:rsidR="00D37B14" w:rsidRPr="009D77DD">
        <w:rPr>
          <w:rFonts w:ascii="Times New Roman" w:hAnsi="Times New Roman" w:cs="Times New Roman"/>
          <w:i/>
          <w:iCs/>
        </w:rPr>
        <w:t>/szkole doktorskiej</w:t>
      </w:r>
      <w:r w:rsidR="00C7206A" w:rsidRPr="009D77DD">
        <w:rPr>
          <w:rFonts w:ascii="Times New Roman" w:hAnsi="Times New Roman" w:cs="Times New Roman"/>
          <w:i/>
          <w:iCs/>
        </w:rPr>
        <w:t xml:space="preserve"> </w:t>
      </w:r>
      <w:r w:rsidR="00BA3939">
        <w:rPr>
          <w:rFonts w:ascii="Times New Roman" w:hAnsi="Times New Roman" w:cs="Times New Roman"/>
          <w:i/>
          <w:iCs/>
        </w:rPr>
        <w:t xml:space="preserve">w dyscyplinie </w:t>
      </w:r>
      <w:r w:rsidR="0039259D" w:rsidRPr="009D77DD">
        <w:rPr>
          <w:rFonts w:ascii="Times New Roman" w:hAnsi="Times New Roman" w:cs="Times New Roman"/>
          <w:i/>
          <w:iCs/>
        </w:rPr>
        <w:t>....................................</w:t>
      </w:r>
      <w:r w:rsidR="0039259D">
        <w:rPr>
          <w:rFonts w:ascii="Times New Roman" w:hAnsi="Times New Roman" w:cs="Times New Roman"/>
          <w:i/>
          <w:iCs/>
        </w:rPr>
        <w:t>................................................................................................................................</w:t>
      </w:r>
      <w:r w:rsidR="009D77DD">
        <w:rPr>
          <w:rFonts w:ascii="Times New Roman" w:hAnsi="Times New Roman" w:cs="Times New Roman"/>
        </w:rPr>
        <w:t xml:space="preserve"> </w:t>
      </w:r>
    </w:p>
    <w:p w:rsidR="00DC43AF" w:rsidRDefault="00C7206A" w:rsidP="00C7206A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r w:rsidRPr="009D77DD">
        <w:rPr>
          <w:rFonts w:ascii="Times New Roman" w:hAnsi="Times New Roman" w:cs="Times New Roman"/>
          <w:i/>
          <w:iCs/>
        </w:rPr>
        <w:t>W</w:t>
      </w:r>
      <w:r w:rsidR="00DC43AF" w:rsidRPr="009D77DD">
        <w:rPr>
          <w:rFonts w:ascii="Times New Roman" w:hAnsi="Times New Roman" w:cs="Times New Roman"/>
          <w:i/>
          <w:iCs/>
        </w:rPr>
        <w:t xml:space="preserve">spółpracownikiem UMG uczestniczącym na podstawie umowy z dnia </w:t>
      </w:r>
      <w:r w:rsidR="0039259D" w:rsidRPr="009D77DD">
        <w:rPr>
          <w:rFonts w:ascii="Times New Roman" w:hAnsi="Times New Roman" w:cs="Times New Roman"/>
          <w:i/>
          <w:iCs/>
        </w:rPr>
        <w:t>.....................</w:t>
      </w:r>
      <w:r w:rsidR="0039259D">
        <w:rPr>
          <w:rFonts w:ascii="Times New Roman" w:hAnsi="Times New Roman" w:cs="Times New Roman"/>
          <w:i/>
          <w:iCs/>
        </w:rPr>
        <w:t>.............</w:t>
      </w:r>
      <w:r w:rsidR="00DC43AF" w:rsidRPr="009D77DD">
        <w:rPr>
          <w:rFonts w:ascii="Times New Roman" w:hAnsi="Times New Roman" w:cs="Times New Roman"/>
          <w:i/>
          <w:iCs/>
        </w:rPr>
        <w:t>/w ramach stypendium</w:t>
      </w:r>
      <w:r w:rsidR="00E91DAD" w:rsidRPr="009D77DD">
        <w:rPr>
          <w:rFonts w:ascii="Times New Roman" w:hAnsi="Times New Roman" w:cs="Times New Roman"/>
          <w:i/>
          <w:iCs/>
        </w:rPr>
        <w:t>/stażu</w:t>
      </w:r>
      <w:r w:rsidR="00DC43AF" w:rsidRPr="009D77DD">
        <w:rPr>
          <w:rFonts w:ascii="Times New Roman" w:hAnsi="Times New Roman" w:cs="Times New Roman"/>
          <w:i/>
          <w:iCs/>
        </w:rPr>
        <w:t xml:space="preserve"> </w:t>
      </w:r>
      <w:r w:rsidR="0039259D" w:rsidRPr="009D77DD">
        <w:rPr>
          <w:rFonts w:ascii="Times New Roman" w:hAnsi="Times New Roman" w:cs="Times New Roman"/>
          <w:i/>
          <w:iCs/>
        </w:rPr>
        <w:t>....................................</w:t>
      </w:r>
      <w:r w:rsidR="0039259D">
        <w:rPr>
          <w:rFonts w:ascii="Times New Roman" w:hAnsi="Times New Roman" w:cs="Times New Roman"/>
          <w:i/>
          <w:iCs/>
        </w:rPr>
        <w:t>..........</w:t>
      </w:r>
      <w:r w:rsidR="00DC43AF" w:rsidRPr="009D77DD">
        <w:rPr>
          <w:rFonts w:ascii="Times New Roman" w:hAnsi="Times New Roman" w:cs="Times New Roman"/>
          <w:i/>
          <w:iCs/>
        </w:rPr>
        <w:t xml:space="preserve"> w </w:t>
      </w:r>
      <w:r w:rsidRPr="009D77DD">
        <w:rPr>
          <w:rFonts w:ascii="Times New Roman" w:hAnsi="Times New Roman" w:cs="Times New Roman"/>
          <w:i/>
          <w:iCs/>
        </w:rPr>
        <w:t xml:space="preserve">działalności naukowej prowadzonej </w:t>
      </w:r>
      <w:r w:rsidR="00DC43AF" w:rsidRPr="009D77DD">
        <w:rPr>
          <w:rFonts w:ascii="Times New Roman" w:hAnsi="Times New Roman" w:cs="Times New Roman"/>
          <w:i/>
          <w:iCs/>
        </w:rPr>
        <w:t xml:space="preserve">przez </w:t>
      </w:r>
      <w:r w:rsidR="00E91DAD" w:rsidRPr="009D77DD">
        <w:rPr>
          <w:rFonts w:ascii="Times New Roman" w:hAnsi="Times New Roman" w:cs="Times New Roman"/>
          <w:i/>
          <w:iCs/>
        </w:rPr>
        <w:t>UMG</w:t>
      </w:r>
      <w:r w:rsidR="00DC43AF" w:rsidRPr="009D77DD">
        <w:rPr>
          <w:rFonts w:ascii="Times New Roman" w:hAnsi="Times New Roman" w:cs="Times New Roman"/>
          <w:i/>
          <w:iCs/>
        </w:rPr>
        <w:t xml:space="preserve">,  </w:t>
      </w:r>
    </w:p>
    <w:p w:rsidR="005F2054" w:rsidRPr="005F2054" w:rsidRDefault="005F2054" w:rsidP="00C7206A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</w:t>
      </w:r>
      <w:r w:rsidRPr="005F2054">
        <w:rPr>
          <w:rFonts w:ascii="Times New Roman" w:hAnsi="Times New Roman" w:cs="Times New Roman"/>
          <w:i/>
        </w:rPr>
        <w:t xml:space="preserve">racownikiem UMG </w:t>
      </w:r>
      <w:r>
        <w:rPr>
          <w:rFonts w:ascii="Times New Roman" w:hAnsi="Times New Roman" w:cs="Times New Roman"/>
          <w:i/>
        </w:rPr>
        <w:t xml:space="preserve">zatrudnionym </w:t>
      </w:r>
      <w:r w:rsidR="00D93F24">
        <w:rPr>
          <w:rFonts w:ascii="Times New Roman" w:hAnsi="Times New Roman" w:cs="Times New Roman"/>
          <w:i/>
        </w:rPr>
        <w:t xml:space="preserve">w UMG </w:t>
      </w:r>
      <w:r>
        <w:rPr>
          <w:rFonts w:ascii="Times New Roman" w:hAnsi="Times New Roman" w:cs="Times New Roman"/>
          <w:i/>
        </w:rPr>
        <w:t xml:space="preserve">na stanowisku o charakterze technicznym </w:t>
      </w:r>
      <w:r w:rsidRPr="005F2054">
        <w:rPr>
          <w:rFonts w:ascii="Times New Roman" w:hAnsi="Times New Roman" w:cs="Times New Roman"/>
          <w:i/>
        </w:rPr>
        <w:t>uczestniczącym w</w:t>
      </w:r>
      <w:r>
        <w:rPr>
          <w:rFonts w:ascii="Times New Roman" w:hAnsi="Times New Roman" w:cs="Times New Roman"/>
          <w:i/>
        </w:rPr>
        <w:t> </w:t>
      </w:r>
      <w:r w:rsidRPr="005F2054">
        <w:rPr>
          <w:rFonts w:ascii="Times New Roman" w:hAnsi="Times New Roman" w:cs="Times New Roman"/>
          <w:i/>
        </w:rPr>
        <w:t>działalności naukowej prowadzonej przez UMG</w:t>
      </w:r>
      <w:r w:rsidR="006E2F42">
        <w:rPr>
          <w:rStyle w:val="Odwoanieprzypisudolnego"/>
          <w:rFonts w:ascii="Times New Roman" w:hAnsi="Times New Roman" w:cs="Times New Roman"/>
          <w:i/>
          <w:iCs/>
        </w:rPr>
        <w:footnoteReference w:id="2"/>
      </w:r>
      <w:r w:rsidRPr="005F2054">
        <w:rPr>
          <w:rFonts w:ascii="Times New Roman" w:hAnsi="Times New Roman" w:cs="Times New Roman"/>
          <w:i/>
        </w:rPr>
        <w:t xml:space="preserve"> ,  </w:t>
      </w:r>
    </w:p>
    <w:p w:rsidR="00E91DAD" w:rsidRPr="009D77DD" w:rsidRDefault="00DC43AF" w:rsidP="00DC43AF">
      <w:pPr>
        <w:rPr>
          <w:rFonts w:ascii="Times New Roman" w:hAnsi="Times New Roman" w:cs="Times New Roman"/>
          <w:b/>
          <w:iCs/>
        </w:rPr>
      </w:pPr>
      <w:r w:rsidRPr="009D77DD">
        <w:rPr>
          <w:rFonts w:ascii="Times New Roman" w:hAnsi="Times New Roman" w:cs="Times New Roman"/>
        </w:rPr>
        <w:t xml:space="preserve">zwanym dalej: </w:t>
      </w:r>
      <w:r w:rsidRPr="009D77DD">
        <w:rPr>
          <w:rFonts w:ascii="Times New Roman" w:hAnsi="Times New Roman" w:cs="Times New Roman"/>
          <w:b/>
        </w:rPr>
        <w:t>„</w:t>
      </w:r>
      <w:r w:rsidRPr="009D77DD">
        <w:rPr>
          <w:rFonts w:ascii="Times New Roman" w:hAnsi="Times New Roman" w:cs="Times New Roman"/>
          <w:b/>
          <w:iCs/>
        </w:rPr>
        <w:t>Twórcą”</w:t>
      </w:r>
      <w:r w:rsidR="002D6101" w:rsidRPr="009D77DD">
        <w:rPr>
          <w:rFonts w:ascii="Times New Roman" w:hAnsi="Times New Roman" w:cs="Times New Roman"/>
          <w:b/>
          <w:iCs/>
        </w:rPr>
        <w:t xml:space="preserve"> </w:t>
      </w:r>
      <w:r w:rsidR="0057602F" w:rsidRPr="00D92553">
        <w:rPr>
          <w:rFonts w:ascii="Times New Roman" w:hAnsi="Times New Roman" w:cs="Times New Roman"/>
          <w:iCs/>
        </w:rPr>
        <w:t xml:space="preserve">, </w:t>
      </w:r>
    </w:p>
    <w:p w:rsidR="00DC43AF" w:rsidRPr="009D77DD" w:rsidRDefault="002D6101" w:rsidP="00DC43AF">
      <w:pPr>
        <w:rPr>
          <w:rFonts w:ascii="Times New Roman" w:hAnsi="Times New Roman" w:cs="Times New Roman"/>
        </w:rPr>
      </w:pPr>
      <w:r w:rsidRPr="009D77DD">
        <w:rPr>
          <w:rFonts w:ascii="Times New Roman" w:hAnsi="Times New Roman" w:cs="Times New Roman"/>
          <w:iCs/>
        </w:rPr>
        <w:t>zwan</w:t>
      </w:r>
      <w:r w:rsidR="00E91DAD" w:rsidRPr="009D77DD">
        <w:rPr>
          <w:rFonts w:ascii="Times New Roman" w:hAnsi="Times New Roman" w:cs="Times New Roman"/>
          <w:iCs/>
        </w:rPr>
        <w:t>ymi</w:t>
      </w:r>
      <w:r w:rsidRPr="009D77DD">
        <w:rPr>
          <w:rFonts w:ascii="Times New Roman" w:hAnsi="Times New Roman" w:cs="Times New Roman"/>
          <w:iCs/>
        </w:rPr>
        <w:t xml:space="preserve"> </w:t>
      </w:r>
      <w:r w:rsidR="00E91DAD" w:rsidRPr="009D77DD">
        <w:rPr>
          <w:rFonts w:ascii="Times New Roman" w:hAnsi="Times New Roman" w:cs="Times New Roman"/>
          <w:iCs/>
        </w:rPr>
        <w:t xml:space="preserve">dalej </w:t>
      </w:r>
      <w:r w:rsidR="00E55B38">
        <w:rPr>
          <w:rFonts w:ascii="Times New Roman" w:hAnsi="Times New Roman" w:cs="Times New Roman"/>
          <w:iCs/>
        </w:rPr>
        <w:t xml:space="preserve">z osobna: „Stroną”, a </w:t>
      </w:r>
      <w:r w:rsidRPr="009D77DD">
        <w:rPr>
          <w:rFonts w:ascii="Times New Roman" w:hAnsi="Times New Roman" w:cs="Times New Roman"/>
          <w:iCs/>
        </w:rPr>
        <w:t>wspólnie</w:t>
      </w:r>
      <w:r w:rsidR="00E55B38">
        <w:rPr>
          <w:rFonts w:ascii="Times New Roman" w:hAnsi="Times New Roman" w:cs="Times New Roman"/>
          <w:iCs/>
        </w:rPr>
        <w:t>:</w:t>
      </w:r>
      <w:r w:rsidRPr="009D77DD">
        <w:rPr>
          <w:rFonts w:ascii="Times New Roman" w:hAnsi="Times New Roman" w:cs="Times New Roman"/>
          <w:iCs/>
        </w:rPr>
        <w:t xml:space="preserve"> </w:t>
      </w:r>
      <w:r w:rsidR="00E91DAD" w:rsidRPr="009D77DD">
        <w:rPr>
          <w:rFonts w:ascii="Times New Roman" w:hAnsi="Times New Roman" w:cs="Times New Roman"/>
          <w:iCs/>
        </w:rPr>
        <w:t>„</w:t>
      </w:r>
      <w:r w:rsidRPr="009D77DD">
        <w:rPr>
          <w:rFonts w:ascii="Times New Roman" w:hAnsi="Times New Roman" w:cs="Times New Roman"/>
          <w:iCs/>
        </w:rPr>
        <w:t>Stronami</w:t>
      </w:r>
      <w:r w:rsidR="00E91DAD" w:rsidRPr="009D77DD">
        <w:rPr>
          <w:rFonts w:ascii="Times New Roman" w:hAnsi="Times New Roman" w:cs="Times New Roman"/>
          <w:iCs/>
        </w:rPr>
        <w:t>”</w:t>
      </w:r>
      <w:r w:rsidR="00AB3B29">
        <w:rPr>
          <w:rFonts w:ascii="Times New Roman" w:hAnsi="Times New Roman" w:cs="Times New Roman"/>
          <w:iCs/>
        </w:rPr>
        <w:t>.</w:t>
      </w:r>
    </w:p>
    <w:p w:rsidR="00DC43AF" w:rsidRPr="009D77DD" w:rsidRDefault="00B35FFC" w:rsidP="00B35FFC">
      <w:pPr>
        <w:jc w:val="center"/>
        <w:rPr>
          <w:rFonts w:ascii="Times New Roman" w:hAnsi="Times New Roman" w:cs="Times New Roman"/>
          <w:b/>
        </w:rPr>
      </w:pPr>
      <w:r w:rsidRPr="009D77DD">
        <w:rPr>
          <w:rFonts w:ascii="Times New Roman" w:hAnsi="Times New Roman" w:cs="Times New Roman"/>
          <w:b/>
        </w:rPr>
        <w:t>Preambuła</w:t>
      </w:r>
      <w:bookmarkStart w:id="0" w:name="_GoBack"/>
      <w:bookmarkEnd w:id="0"/>
    </w:p>
    <w:p w:rsidR="00DC43AF" w:rsidRPr="009D77DD" w:rsidRDefault="00DC43AF" w:rsidP="00DC43AF">
      <w:pPr>
        <w:rPr>
          <w:rFonts w:ascii="Times New Roman" w:hAnsi="Times New Roman" w:cs="Times New Roman"/>
          <w:i/>
          <w:iCs/>
        </w:rPr>
      </w:pPr>
      <w:r w:rsidRPr="009D77DD">
        <w:rPr>
          <w:rFonts w:ascii="Times New Roman" w:hAnsi="Times New Roman" w:cs="Times New Roman"/>
          <w:i/>
          <w:iCs/>
        </w:rPr>
        <w:t>Zważywszy na fakt, że:</w:t>
      </w:r>
    </w:p>
    <w:p w:rsidR="00C14F65" w:rsidRDefault="00E0079A" w:rsidP="00B35FFC">
      <w:pPr>
        <w:widowControl w:val="0"/>
        <w:numPr>
          <w:ilvl w:val="0"/>
          <w:numId w:val="12"/>
        </w:numPr>
        <w:tabs>
          <w:tab w:val="clear" w:pos="72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iCs/>
        </w:rPr>
      </w:pPr>
      <w:r w:rsidRPr="00C14F65">
        <w:rPr>
          <w:rFonts w:ascii="Times New Roman" w:hAnsi="Times New Roman" w:cs="Times New Roman"/>
          <w:b/>
          <w:i/>
          <w:iCs/>
        </w:rPr>
        <w:t>UMG</w:t>
      </w:r>
      <w:r w:rsidRPr="00C14F65">
        <w:rPr>
          <w:rFonts w:ascii="Times New Roman" w:hAnsi="Times New Roman" w:cs="Times New Roman"/>
          <w:i/>
          <w:iCs/>
        </w:rPr>
        <w:t xml:space="preserve"> to cieszący się uznaniem ośrodek prowadzący działalność naukową i edukacyjną, który </w:t>
      </w:r>
      <w:r w:rsidR="00567383">
        <w:rPr>
          <w:rFonts w:ascii="Times New Roman" w:hAnsi="Times New Roman" w:cs="Times New Roman"/>
          <w:i/>
          <w:iCs/>
        </w:rPr>
        <w:br/>
      </w:r>
      <w:r w:rsidRPr="00C14F65">
        <w:rPr>
          <w:rFonts w:ascii="Times New Roman" w:hAnsi="Times New Roman" w:cs="Times New Roman"/>
          <w:i/>
          <w:iCs/>
        </w:rPr>
        <w:t>od lat angażuje kapitał ludzki i potencjał intelektualny, prowadzi działalność wynalazczą, posiada wieloletnie doświadczenie oraz dysponuj</w:t>
      </w:r>
      <w:r w:rsidR="00C14F65" w:rsidRPr="00C14F65">
        <w:rPr>
          <w:rFonts w:ascii="Times New Roman" w:hAnsi="Times New Roman" w:cs="Times New Roman"/>
          <w:i/>
          <w:iCs/>
        </w:rPr>
        <w:t xml:space="preserve">e infrastrukturą badawczą, które służą realizacji badań naukowych i prac rozwojowych w temacie obejmującym </w:t>
      </w:r>
      <w:r w:rsidR="00C14F65" w:rsidRPr="009D77DD">
        <w:rPr>
          <w:rFonts w:ascii="Times New Roman" w:hAnsi="Times New Roman" w:cs="Times New Roman"/>
          <w:i/>
          <w:iCs/>
        </w:rPr>
        <w:t>....................................</w:t>
      </w:r>
      <w:r w:rsidR="00C14F65">
        <w:rPr>
          <w:rFonts w:ascii="Times New Roman" w:hAnsi="Times New Roman" w:cs="Times New Roman"/>
          <w:i/>
          <w:iCs/>
        </w:rPr>
        <w:t>..............................</w:t>
      </w:r>
    </w:p>
    <w:p w:rsidR="00C14F65" w:rsidRDefault="00C14F65" w:rsidP="00866852">
      <w:pPr>
        <w:widowControl w:val="0"/>
        <w:suppressAutoHyphens/>
        <w:spacing w:after="120" w:line="240" w:lineRule="auto"/>
        <w:ind w:left="425"/>
        <w:jc w:val="both"/>
        <w:rPr>
          <w:rFonts w:ascii="Times New Roman" w:hAnsi="Times New Roman" w:cs="Times New Roman"/>
          <w:i/>
          <w:iCs/>
        </w:rPr>
      </w:pPr>
      <w:r w:rsidRPr="009D77DD">
        <w:rPr>
          <w:rFonts w:ascii="Times New Roman" w:hAnsi="Times New Roman" w:cs="Times New Roman"/>
          <w:i/>
          <w:iCs/>
        </w:rPr>
        <w:lastRenderedPageBreak/>
        <w:t>....................................</w:t>
      </w:r>
      <w:r>
        <w:rPr>
          <w:rFonts w:ascii="Times New Roman" w:hAnsi="Times New Roman" w:cs="Times New Roman"/>
          <w:i/>
          <w:iCs/>
        </w:rPr>
        <w:t>.....................................................................................................</w:t>
      </w:r>
      <w:r w:rsidR="00866852">
        <w:rPr>
          <w:rFonts w:ascii="Times New Roman" w:hAnsi="Times New Roman" w:cs="Times New Roman"/>
          <w:i/>
          <w:iCs/>
        </w:rPr>
        <w:t>..................</w:t>
      </w:r>
      <w:r w:rsidR="00866852">
        <w:rPr>
          <w:rStyle w:val="Odwoanieprzypisudolnego"/>
          <w:rFonts w:ascii="Times New Roman" w:hAnsi="Times New Roman" w:cs="Times New Roman"/>
          <w:i/>
          <w:iCs/>
        </w:rPr>
        <w:footnoteReference w:id="3"/>
      </w:r>
    </w:p>
    <w:p w:rsidR="00D36690" w:rsidRDefault="00DC43AF" w:rsidP="00DC4805">
      <w:pPr>
        <w:widowControl w:val="0"/>
        <w:numPr>
          <w:ilvl w:val="0"/>
          <w:numId w:val="12"/>
        </w:numPr>
        <w:tabs>
          <w:tab w:val="clear" w:pos="720"/>
          <w:tab w:val="num" w:pos="426"/>
        </w:tabs>
        <w:suppressAutoHyphens/>
        <w:spacing w:after="0" w:line="240" w:lineRule="auto"/>
        <w:ind w:left="425" w:hanging="425"/>
        <w:jc w:val="both"/>
        <w:rPr>
          <w:rFonts w:ascii="Times New Roman" w:hAnsi="Times New Roman" w:cs="Times New Roman"/>
          <w:i/>
          <w:iCs/>
        </w:rPr>
      </w:pPr>
      <w:r w:rsidRPr="00866852">
        <w:rPr>
          <w:rFonts w:ascii="Times New Roman" w:hAnsi="Times New Roman" w:cs="Times New Roman"/>
          <w:b/>
          <w:i/>
          <w:iCs/>
        </w:rPr>
        <w:t>Twórca</w:t>
      </w:r>
      <w:r w:rsidRPr="00866852">
        <w:rPr>
          <w:rFonts w:ascii="Times New Roman" w:hAnsi="Times New Roman" w:cs="Times New Roman"/>
          <w:i/>
          <w:iCs/>
        </w:rPr>
        <w:t xml:space="preserve"> wykona, pod kierunkie</w:t>
      </w:r>
      <w:r w:rsidR="00354115" w:rsidRPr="00866852">
        <w:rPr>
          <w:rFonts w:ascii="Times New Roman" w:hAnsi="Times New Roman" w:cs="Times New Roman"/>
          <w:i/>
          <w:iCs/>
        </w:rPr>
        <w:t>m pracowników z Wydziału</w:t>
      </w:r>
      <w:r w:rsidR="00C14F65" w:rsidRPr="00866852">
        <w:rPr>
          <w:rFonts w:ascii="Times New Roman" w:hAnsi="Times New Roman" w:cs="Times New Roman"/>
          <w:i/>
          <w:iCs/>
        </w:rPr>
        <w:t xml:space="preserve"> </w:t>
      </w:r>
      <w:r w:rsidR="00D36690">
        <w:rPr>
          <w:rFonts w:ascii="Times New Roman" w:hAnsi="Times New Roman" w:cs="Times New Roman"/>
          <w:i/>
          <w:iCs/>
        </w:rPr>
        <w:t>Elektrycznego</w:t>
      </w:r>
      <w:r w:rsidR="00D36690" w:rsidRPr="00D36690">
        <w:rPr>
          <w:rFonts w:ascii="Times New Roman" w:hAnsi="Times New Roman" w:cs="Times New Roman"/>
          <w:i/>
          <w:iCs/>
        </w:rPr>
        <w:t>/</w:t>
      </w:r>
      <w:r w:rsidR="00D36690">
        <w:rPr>
          <w:rFonts w:ascii="Times New Roman" w:hAnsi="Times New Roman" w:cs="Times New Roman"/>
          <w:i/>
          <w:iCs/>
        </w:rPr>
        <w:t>Mechanicznego</w:t>
      </w:r>
      <w:r w:rsidR="00D36690" w:rsidRPr="00D36690">
        <w:rPr>
          <w:rFonts w:ascii="Times New Roman" w:hAnsi="Times New Roman" w:cs="Times New Roman"/>
          <w:i/>
          <w:iCs/>
        </w:rPr>
        <w:t>/</w:t>
      </w:r>
      <w:r w:rsidR="00D36690">
        <w:rPr>
          <w:rFonts w:ascii="Times New Roman" w:hAnsi="Times New Roman" w:cs="Times New Roman"/>
          <w:i/>
          <w:iCs/>
        </w:rPr>
        <w:t xml:space="preserve"> Nawigacyjnego</w:t>
      </w:r>
      <w:r w:rsidR="00D36690" w:rsidRPr="00D36690">
        <w:rPr>
          <w:rFonts w:ascii="Times New Roman" w:hAnsi="Times New Roman" w:cs="Times New Roman"/>
          <w:i/>
          <w:iCs/>
        </w:rPr>
        <w:t>/</w:t>
      </w:r>
      <w:r w:rsidR="005871E5" w:rsidRPr="005871E5">
        <w:rPr>
          <w:rFonts w:ascii="Times New Roman" w:hAnsi="Times New Roman" w:cs="Times New Roman"/>
          <w:i/>
          <w:iCs/>
        </w:rPr>
        <w:t>Wydział Zarządzania i Nauk o Jakości</w:t>
      </w:r>
      <w:r w:rsidR="008572CB" w:rsidRPr="00866852">
        <w:rPr>
          <w:rFonts w:ascii="Times New Roman" w:hAnsi="Times New Roman" w:cs="Times New Roman"/>
          <w:i/>
          <w:iCs/>
        </w:rPr>
        <w:t>/Instytutu Morskiego</w:t>
      </w:r>
      <w:r w:rsidR="00D36690">
        <w:rPr>
          <w:rStyle w:val="Odwoanieprzypisudolnego"/>
          <w:rFonts w:ascii="Times New Roman" w:hAnsi="Times New Roman" w:cs="Times New Roman"/>
          <w:i/>
          <w:iCs/>
        </w:rPr>
        <w:footnoteReference w:id="4"/>
      </w:r>
      <w:r w:rsidRPr="00866852">
        <w:rPr>
          <w:rFonts w:ascii="Times New Roman" w:hAnsi="Times New Roman" w:cs="Times New Roman"/>
          <w:i/>
          <w:iCs/>
        </w:rPr>
        <w:t xml:space="preserve"> </w:t>
      </w:r>
      <w:r w:rsidR="00866852">
        <w:rPr>
          <w:rFonts w:ascii="Times New Roman" w:hAnsi="Times New Roman" w:cs="Times New Roman"/>
          <w:i/>
          <w:iCs/>
        </w:rPr>
        <w:t xml:space="preserve">i </w:t>
      </w:r>
      <w:r w:rsidRPr="00866852">
        <w:rPr>
          <w:rFonts w:ascii="Times New Roman" w:hAnsi="Times New Roman" w:cs="Times New Roman"/>
          <w:i/>
          <w:iCs/>
        </w:rPr>
        <w:t>pod nadzorem promotora/opiekuna</w:t>
      </w:r>
      <w:r w:rsidR="006E2F42">
        <w:rPr>
          <w:rFonts w:ascii="Times New Roman" w:hAnsi="Times New Roman" w:cs="Times New Roman"/>
          <w:i/>
          <w:iCs/>
        </w:rPr>
        <w:t> </w:t>
      </w:r>
      <w:r w:rsidRPr="00866852">
        <w:rPr>
          <w:rFonts w:ascii="Times New Roman" w:hAnsi="Times New Roman" w:cs="Times New Roman"/>
          <w:i/>
          <w:iCs/>
        </w:rPr>
        <w:t>naukowego</w:t>
      </w:r>
      <w:r w:rsidR="0034165F">
        <w:rPr>
          <w:rFonts w:ascii="Times New Roman" w:hAnsi="Times New Roman" w:cs="Times New Roman"/>
          <w:i/>
          <w:iCs/>
        </w:rPr>
        <w:t>/</w:t>
      </w:r>
      <w:r w:rsidR="006E2F42">
        <w:rPr>
          <w:rFonts w:ascii="Times New Roman" w:hAnsi="Times New Roman" w:cs="Times New Roman"/>
          <w:i/>
          <w:iCs/>
        </w:rPr>
        <w:t>kierownika projektu/</w:t>
      </w:r>
      <w:r w:rsidR="0034165F">
        <w:rPr>
          <w:rFonts w:ascii="Times New Roman" w:hAnsi="Times New Roman" w:cs="Times New Roman"/>
          <w:i/>
          <w:iCs/>
        </w:rPr>
        <w:t>bezpośredniego</w:t>
      </w:r>
      <w:r w:rsidR="006E2F42">
        <w:rPr>
          <w:rFonts w:ascii="Times New Roman" w:hAnsi="Times New Roman" w:cs="Times New Roman"/>
          <w:i/>
          <w:iCs/>
        </w:rPr>
        <w:t> </w:t>
      </w:r>
      <w:r w:rsidR="0034165F">
        <w:rPr>
          <w:rFonts w:ascii="Times New Roman" w:hAnsi="Times New Roman" w:cs="Times New Roman"/>
          <w:i/>
          <w:iCs/>
        </w:rPr>
        <w:t>przełożonego</w:t>
      </w:r>
      <w:r w:rsidR="00D36690">
        <w:rPr>
          <w:rStyle w:val="Odwoanieprzypisudolnego"/>
          <w:rFonts w:ascii="Times New Roman" w:hAnsi="Times New Roman" w:cs="Times New Roman"/>
          <w:i/>
          <w:iCs/>
        </w:rPr>
        <w:footnoteReference w:id="5"/>
      </w:r>
      <w:r w:rsidR="006E2F42">
        <w:rPr>
          <w:rFonts w:ascii="Times New Roman" w:hAnsi="Times New Roman" w:cs="Times New Roman"/>
          <w:i/>
          <w:iCs/>
        </w:rPr>
        <w:t>…….</w:t>
      </w:r>
      <w:r w:rsidR="0039259D" w:rsidRPr="00866852">
        <w:rPr>
          <w:rFonts w:ascii="Times New Roman" w:hAnsi="Times New Roman" w:cs="Times New Roman"/>
          <w:i/>
          <w:iCs/>
        </w:rPr>
        <w:t>.......</w:t>
      </w:r>
      <w:r w:rsidR="006E2F42">
        <w:rPr>
          <w:rFonts w:ascii="Times New Roman" w:hAnsi="Times New Roman" w:cs="Times New Roman"/>
          <w:i/>
          <w:iCs/>
        </w:rPr>
        <w:t>...</w:t>
      </w:r>
      <w:r w:rsidR="0039259D" w:rsidRPr="00866852">
        <w:rPr>
          <w:rFonts w:ascii="Times New Roman" w:hAnsi="Times New Roman" w:cs="Times New Roman"/>
          <w:i/>
          <w:iCs/>
        </w:rPr>
        <w:t>.</w:t>
      </w:r>
      <w:r w:rsidR="00DC4805">
        <w:rPr>
          <w:rStyle w:val="Odwoanieprzypisudolnego"/>
          <w:rFonts w:ascii="Times New Roman" w:hAnsi="Times New Roman" w:cs="Times New Roman"/>
          <w:i/>
          <w:iCs/>
        </w:rPr>
        <w:footnoteReference w:id="6"/>
      </w:r>
      <w:r w:rsidR="008572CB" w:rsidRPr="00866852">
        <w:rPr>
          <w:rFonts w:ascii="Times New Roman" w:hAnsi="Times New Roman" w:cs="Times New Roman"/>
          <w:i/>
          <w:iCs/>
        </w:rPr>
        <w:t>,</w:t>
      </w:r>
      <w:r w:rsidR="00D36690">
        <w:rPr>
          <w:rFonts w:ascii="Times New Roman" w:hAnsi="Times New Roman" w:cs="Times New Roman"/>
          <w:i/>
          <w:iCs/>
        </w:rPr>
        <w:t> pracę</w:t>
      </w:r>
      <w:r w:rsidR="00437A9F" w:rsidRPr="00866852">
        <w:rPr>
          <w:rFonts w:ascii="Times New Roman" w:hAnsi="Times New Roman" w:cs="Times New Roman"/>
          <w:i/>
          <w:iCs/>
        </w:rPr>
        <w:t xml:space="preserve"> pod tytułem </w:t>
      </w:r>
      <w:r w:rsidR="00DC4805">
        <w:rPr>
          <w:rFonts w:ascii="Times New Roman" w:hAnsi="Times New Roman" w:cs="Times New Roman"/>
          <w:i/>
          <w:iCs/>
        </w:rPr>
        <w:t>„</w:t>
      </w:r>
      <w:r w:rsidR="0039259D" w:rsidRPr="00866852">
        <w:rPr>
          <w:rFonts w:ascii="Times New Roman" w:hAnsi="Times New Roman" w:cs="Times New Roman"/>
          <w:i/>
          <w:iCs/>
        </w:rPr>
        <w:t>........</w:t>
      </w:r>
      <w:r w:rsidR="00DC4805">
        <w:rPr>
          <w:rFonts w:ascii="Times New Roman" w:hAnsi="Times New Roman" w:cs="Times New Roman"/>
          <w:i/>
          <w:iCs/>
        </w:rPr>
        <w:t>....................</w:t>
      </w:r>
      <w:r w:rsidR="0039259D" w:rsidRPr="00866852">
        <w:rPr>
          <w:rFonts w:ascii="Times New Roman" w:hAnsi="Times New Roman" w:cs="Times New Roman"/>
          <w:i/>
          <w:iCs/>
        </w:rPr>
        <w:t>.........................</w:t>
      </w:r>
      <w:r w:rsidR="006E2F42">
        <w:rPr>
          <w:rFonts w:ascii="Times New Roman" w:hAnsi="Times New Roman" w:cs="Times New Roman"/>
          <w:i/>
          <w:iCs/>
        </w:rPr>
        <w:t>.....................................................................</w:t>
      </w:r>
      <w:r w:rsidR="00DC4805">
        <w:rPr>
          <w:rFonts w:ascii="Times New Roman" w:hAnsi="Times New Roman" w:cs="Times New Roman"/>
          <w:i/>
          <w:iCs/>
        </w:rPr>
        <w:t xml:space="preserve">. </w:t>
      </w:r>
    </w:p>
    <w:p w:rsidR="00DC43AF" w:rsidRPr="00866852" w:rsidRDefault="00D36690" w:rsidP="00DC4805">
      <w:pPr>
        <w:widowControl w:val="0"/>
        <w:suppressAutoHyphens/>
        <w:spacing w:after="120" w:line="240" w:lineRule="auto"/>
        <w:ind w:left="425"/>
        <w:jc w:val="both"/>
        <w:rPr>
          <w:rFonts w:ascii="Times New Roman" w:hAnsi="Times New Roman" w:cs="Times New Roman"/>
          <w:i/>
          <w:iCs/>
        </w:rPr>
      </w:pPr>
      <w:r w:rsidRPr="00866852">
        <w:rPr>
          <w:rFonts w:ascii="Times New Roman" w:hAnsi="Times New Roman" w:cs="Times New Roman"/>
          <w:i/>
          <w:iCs/>
        </w:rPr>
        <w:t>........................................................................................................................................</w:t>
      </w:r>
      <w:r w:rsidR="00DC4805">
        <w:rPr>
          <w:rFonts w:ascii="Times New Roman" w:hAnsi="Times New Roman" w:cs="Times New Roman"/>
          <w:i/>
          <w:iCs/>
        </w:rPr>
        <w:t>...............</w:t>
      </w:r>
      <w:r w:rsidR="00354115" w:rsidRPr="00866852">
        <w:rPr>
          <w:rFonts w:ascii="Times New Roman" w:hAnsi="Times New Roman" w:cs="Times New Roman"/>
          <w:i/>
          <w:iCs/>
        </w:rPr>
        <w:t>”</w:t>
      </w:r>
      <w:r w:rsidR="00DC4805">
        <w:rPr>
          <w:rFonts w:ascii="Times New Roman" w:hAnsi="Times New Roman" w:cs="Times New Roman"/>
          <w:i/>
          <w:iCs/>
        </w:rPr>
        <w:t xml:space="preserve"> </w:t>
      </w:r>
      <w:r w:rsidR="00DC4805">
        <w:rPr>
          <w:rStyle w:val="Odwoanieprzypisudolnego"/>
          <w:rFonts w:ascii="Times New Roman" w:hAnsi="Times New Roman" w:cs="Times New Roman"/>
          <w:i/>
          <w:iCs/>
        </w:rPr>
        <w:footnoteReference w:id="7"/>
      </w:r>
      <w:r w:rsidR="002D6101" w:rsidRPr="00866852">
        <w:rPr>
          <w:rFonts w:ascii="Times New Roman" w:hAnsi="Times New Roman" w:cs="Times New Roman"/>
          <w:i/>
          <w:iCs/>
        </w:rPr>
        <w:t>,</w:t>
      </w:r>
      <w:r w:rsidR="00C14F65" w:rsidRPr="00866852">
        <w:rPr>
          <w:rFonts w:ascii="Times New Roman" w:hAnsi="Times New Roman" w:cs="Times New Roman"/>
          <w:i/>
          <w:iCs/>
        </w:rPr>
        <w:t xml:space="preserve"> w ramach prowadzonej przez UMG tematyki</w:t>
      </w:r>
      <w:r w:rsidR="00866852" w:rsidRPr="00866852">
        <w:rPr>
          <w:rFonts w:ascii="Times New Roman" w:hAnsi="Times New Roman" w:cs="Times New Roman"/>
          <w:i/>
          <w:iCs/>
        </w:rPr>
        <w:t xml:space="preserve">, </w:t>
      </w:r>
      <w:r w:rsidR="002D6101" w:rsidRPr="00866852">
        <w:rPr>
          <w:rFonts w:ascii="Times New Roman" w:hAnsi="Times New Roman" w:cs="Times New Roman"/>
          <w:i/>
          <w:iCs/>
        </w:rPr>
        <w:t>zwaną dalej: „pracą”.</w:t>
      </w:r>
    </w:p>
    <w:p w:rsidR="00DC43AF" w:rsidRPr="009D77DD" w:rsidRDefault="002D6101" w:rsidP="00AB3B29">
      <w:pPr>
        <w:widowControl w:val="0"/>
        <w:numPr>
          <w:ilvl w:val="0"/>
          <w:numId w:val="12"/>
        </w:numPr>
        <w:tabs>
          <w:tab w:val="clear" w:pos="720"/>
          <w:tab w:val="num" w:pos="426"/>
        </w:tabs>
        <w:suppressAutoHyphens/>
        <w:spacing w:after="120" w:line="240" w:lineRule="auto"/>
        <w:ind w:left="425" w:hanging="425"/>
        <w:jc w:val="both"/>
        <w:rPr>
          <w:rFonts w:ascii="Times New Roman" w:hAnsi="Times New Roman" w:cs="Times New Roman"/>
          <w:i/>
          <w:iCs/>
        </w:rPr>
      </w:pPr>
      <w:r w:rsidRPr="009D77DD">
        <w:rPr>
          <w:rFonts w:ascii="Times New Roman" w:hAnsi="Times New Roman" w:cs="Times New Roman"/>
          <w:i/>
          <w:iCs/>
        </w:rPr>
        <w:t>P</w:t>
      </w:r>
      <w:r w:rsidR="00DC43AF" w:rsidRPr="009D77DD">
        <w:rPr>
          <w:rFonts w:ascii="Times New Roman" w:hAnsi="Times New Roman" w:cs="Times New Roman"/>
          <w:i/>
          <w:iCs/>
        </w:rPr>
        <w:t xml:space="preserve">raca </w:t>
      </w:r>
      <w:r w:rsidR="008572CB">
        <w:rPr>
          <w:rFonts w:ascii="Times New Roman" w:hAnsi="Times New Roman" w:cs="Times New Roman"/>
          <w:i/>
          <w:iCs/>
        </w:rPr>
        <w:t xml:space="preserve">zostanie </w:t>
      </w:r>
      <w:r w:rsidR="00DC43AF" w:rsidRPr="009D77DD">
        <w:rPr>
          <w:rFonts w:ascii="Times New Roman" w:hAnsi="Times New Roman" w:cs="Times New Roman"/>
          <w:i/>
          <w:iCs/>
        </w:rPr>
        <w:t xml:space="preserve">wykonana </w:t>
      </w:r>
      <w:r w:rsidR="006853EA" w:rsidRPr="009D77DD">
        <w:rPr>
          <w:rFonts w:ascii="Times New Roman" w:hAnsi="Times New Roman" w:cs="Times New Roman"/>
          <w:i/>
          <w:iCs/>
        </w:rPr>
        <w:t xml:space="preserve">w ramach działalności naukowej </w:t>
      </w:r>
      <w:r w:rsidR="00DC43AF" w:rsidRPr="009D77DD">
        <w:rPr>
          <w:rFonts w:ascii="Times New Roman" w:hAnsi="Times New Roman" w:cs="Times New Roman"/>
          <w:i/>
          <w:iCs/>
        </w:rPr>
        <w:t>przy pomocy UMG</w:t>
      </w:r>
      <w:r w:rsidR="00020F0D" w:rsidRPr="009D77DD">
        <w:rPr>
          <w:rFonts w:ascii="Times New Roman" w:hAnsi="Times New Roman" w:cs="Times New Roman"/>
          <w:i/>
          <w:iCs/>
        </w:rPr>
        <w:t>, z</w:t>
      </w:r>
      <w:r w:rsidR="00DC43AF" w:rsidRPr="009D77DD">
        <w:rPr>
          <w:rFonts w:ascii="Times New Roman" w:hAnsi="Times New Roman" w:cs="Times New Roman"/>
          <w:i/>
          <w:iCs/>
        </w:rPr>
        <w:t xml:space="preserve"> wykorzystani</w:t>
      </w:r>
      <w:r w:rsidR="00020F0D" w:rsidRPr="009D77DD">
        <w:rPr>
          <w:rFonts w:ascii="Times New Roman" w:hAnsi="Times New Roman" w:cs="Times New Roman"/>
          <w:i/>
          <w:iCs/>
        </w:rPr>
        <w:t>em</w:t>
      </w:r>
      <w:r w:rsidR="00BA3939">
        <w:rPr>
          <w:rFonts w:ascii="Times New Roman" w:hAnsi="Times New Roman" w:cs="Times New Roman"/>
          <w:i/>
          <w:iCs/>
        </w:rPr>
        <w:t xml:space="preserve"> zasobów, infrastruktury badawczej</w:t>
      </w:r>
      <w:r w:rsidR="00DC43AF" w:rsidRPr="009D77DD">
        <w:rPr>
          <w:rFonts w:ascii="Times New Roman" w:hAnsi="Times New Roman" w:cs="Times New Roman"/>
          <w:i/>
          <w:iCs/>
        </w:rPr>
        <w:t xml:space="preserve">, przy wsparciu finansowym, materiałowym, </w:t>
      </w:r>
      <w:r w:rsidR="00AB3B29">
        <w:rPr>
          <w:rFonts w:ascii="Times New Roman" w:hAnsi="Times New Roman" w:cs="Times New Roman"/>
          <w:i/>
          <w:iCs/>
        </w:rPr>
        <w:t>organizacyjnym i </w:t>
      </w:r>
      <w:r w:rsidR="00DC43AF" w:rsidRPr="009D77DD">
        <w:rPr>
          <w:rFonts w:ascii="Times New Roman" w:hAnsi="Times New Roman" w:cs="Times New Roman"/>
          <w:i/>
          <w:iCs/>
        </w:rPr>
        <w:t>merytorycznym UMG</w:t>
      </w:r>
      <w:r w:rsidRPr="009D77DD">
        <w:rPr>
          <w:rFonts w:ascii="Times New Roman" w:hAnsi="Times New Roman" w:cs="Times New Roman"/>
          <w:i/>
          <w:iCs/>
        </w:rPr>
        <w:t>.</w:t>
      </w:r>
      <w:r w:rsidR="00DC43AF" w:rsidRPr="009D77DD">
        <w:rPr>
          <w:rFonts w:ascii="Times New Roman" w:hAnsi="Times New Roman" w:cs="Times New Roman"/>
          <w:i/>
          <w:iCs/>
        </w:rPr>
        <w:t xml:space="preserve"> </w:t>
      </w:r>
    </w:p>
    <w:p w:rsidR="00DC43AF" w:rsidRPr="009D77DD" w:rsidRDefault="002D6101" w:rsidP="002D6101">
      <w:pPr>
        <w:widowControl w:val="0"/>
        <w:numPr>
          <w:ilvl w:val="0"/>
          <w:numId w:val="12"/>
        </w:numPr>
        <w:tabs>
          <w:tab w:val="clear" w:pos="72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iCs/>
        </w:rPr>
      </w:pPr>
      <w:r w:rsidRPr="009D77DD">
        <w:rPr>
          <w:rFonts w:ascii="Times New Roman" w:hAnsi="Times New Roman" w:cs="Times New Roman"/>
          <w:i/>
          <w:iCs/>
        </w:rPr>
        <w:t>P</w:t>
      </w:r>
      <w:r w:rsidR="00DC43AF" w:rsidRPr="009D77DD">
        <w:rPr>
          <w:rFonts w:ascii="Times New Roman" w:hAnsi="Times New Roman" w:cs="Times New Roman"/>
          <w:i/>
          <w:iCs/>
        </w:rPr>
        <w:t xml:space="preserve">raca będzie stanowiła utwór w rozumieniu ustawy </w:t>
      </w:r>
      <w:r w:rsidRPr="009D77DD">
        <w:rPr>
          <w:rFonts w:ascii="Times New Roman" w:hAnsi="Times New Roman" w:cs="Times New Roman"/>
          <w:i/>
          <w:iCs/>
        </w:rPr>
        <w:t>z dn. 4</w:t>
      </w:r>
      <w:r w:rsidR="00354115" w:rsidRPr="009D77DD">
        <w:rPr>
          <w:rFonts w:ascii="Times New Roman" w:hAnsi="Times New Roman" w:cs="Times New Roman"/>
          <w:i/>
          <w:iCs/>
        </w:rPr>
        <w:t xml:space="preserve"> </w:t>
      </w:r>
      <w:r w:rsidRPr="009D77DD">
        <w:rPr>
          <w:rFonts w:ascii="Times New Roman" w:hAnsi="Times New Roman" w:cs="Times New Roman"/>
          <w:i/>
          <w:iCs/>
        </w:rPr>
        <w:t xml:space="preserve">lutego 1994r. </w:t>
      </w:r>
      <w:r w:rsidR="0057602F" w:rsidRPr="009D77DD">
        <w:rPr>
          <w:rFonts w:ascii="Times New Roman" w:hAnsi="Times New Roman" w:cs="Times New Roman"/>
          <w:i/>
          <w:iCs/>
        </w:rPr>
        <w:t>o prawie autorskim i </w:t>
      </w:r>
      <w:r w:rsidR="00DC43AF" w:rsidRPr="009D77DD">
        <w:rPr>
          <w:rFonts w:ascii="Times New Roman" w:hAnsi="Times New Roman" w:cs="Times New Roman"/>
          <w:i/>
          <w:iCs/>
        </w:rPr>
        <w:t>prawach pokrewnych</w:t>
      </w:r>
      <w:r w:rsidR="002A12C6">
        <w:rPr>
          <w:rFonts w:ascii="Times New Roman" w:hAnsi="Times New Roman" w:cs="Times New Roman"/>
          <w:i/>
          <w:iCs/>
        </w:rPr>
        <w:t xml:space="preserve"> (Dz. U.</w:t>
      </w:r>
      <w:r w:rsidR="003D6803">
        <w:rPr>
          <w:rFonts w:ascii="Times New Roman" w:hAnsi="Times New Roman" w:cs="Times New Roman"/>
          <w:i/>
          <w:iCs/>
        </w:rPr>
        <w:t xml:space="preserve"> 2021</w:t>
      </w:r>
      <w:r w:rsidR="001B1523" w:rsidRPr="009D77DD">
        <w:rPr>
          <w:rFonts w:ascii="Times New Roman" w:hAnsi="Times New Roman" w:cs="Times New Roman"/>
          <w:i/>
          <w:iCs/>
        </w:rPr>
        <w:t xml:space="preserve"> poz. 1</w:t>
      </w:r>
      <w:r w:rsidR="003D6803">
        <w:rPr>
          <w:rFonts w:ascii="Times New Roman" w:hAnsi="Times New Roman" w:cs="Times New Roman"/>
          <w:i/>
          <w:iCs/>
        </w:rPr>
        <w:t>062</w:t>
      </w:r>
      <w:r w:rsidR="001B1523" w:rsidRPr="009D77DD">
        <w:rPr>
          <w:rFonts w:ascii="Times New Roman" w:hAnsi="Times New Roman" w:cs="Times New Roman"/>
          <w:i/>
          <w:iCs/>
        </w:rPr>
        <w:t xml:space="preserve">, z </w:t>
      </w:r>
      <w:proofErr w:type="spellStart"/>
      <w:r w:rsidR="001B1523" w:rsidRPr="009D77DD">
        <w:rPr>
          <w:rFonts w:ascii="Times New Roman" w:hAnsi="Times New Roman" w:cs="Times New Roman"/>
          <w:i/>
          <w:iCs/>
        </w:rPr>
        <w:t>późn</w:t>
      </w:r>
      <w:proofErr w:type="spellEnd"/>
      <w:r w:rsidR="001B1523" w:rsidRPr="009D77DD">
        <w:rPr>
          <w:rFonts w:ascii="Times New Roman" w:hAnsi="Times New Roman" w:cs="Times New Roman"/>
          <w:i/>
          <w:iCs/>
        </w:rPr>
        <w:t>. zm.</w:t>
      </w:r>
      <w:r w:rsidRPr="009D77DD">
        <w:rPr>
          <w:rFonts w:ascii="Times New Roman" w:hAnsi="Times New Roman" w:cs="Times New Roman"/>
          <w:i/>
          <w:iCs/>
        </w:rPr>
        <w:t>)</w:t>
      </w:r>
      <w:r w:rsidR="00354115" w:rsidRPr="009D77DD">
        <w:rPr>
          <w:rFonts w:ascii="Times New Roman" w:hAnsi="Times New Roman" w:cs="Times New Roman"/>
          <w:i/>
          <w:iCs/>
        </w:rPr>
        <w:t xml:space="preserve"> stworzony jako wynik działalności naukowej</w:t>
      </w:r>
      <w:r w:rsidR="00392D69">
        <w:rPr>
          <w:rFonts w:ascii="Times New Roman" w:hAnsi="Times New Roman" w:cs="Times New Roman"/>
          <w:i/>
          <w:iCs/>
        </w:rPr>
        <w:t>.</w:t>
      </w:r>
    </w:p>
    <w:p w:rsidR="0057602F" w:rsidRPr="009D77DD" w:rsidRDefault="0057602F" w:rsidP="0057602F">
      <w:pPr>
        <w:tabs>
          <w:tab w:val="num" w:pos="426"/>
        </w:tabs>
        <w:jc w:val="both"/>
        <w:rPr>
          <w:rFonts w:ascii="Times New Roman" w:hAnsi="Times New Roman" w:cs="Times New Roman"/>
          <w:i/>
          <w:iCs/>
        </w:rPr>
      </w:pPr>
    </w:p>
    <w:p w:rsidR="00DC43AF" w:rsidRPr="009D77DD" w:rsidRDefault="0057602F" w:rsidP="0057602F">
      <w:pPr>
        <w:tabs>
          <w:tab w:val="num" w:pos="426"/>
        </w:tabs>
        <w:jc w:val="both"/>
        <w:rPr>
          <w:rFonts w:ascii="Times New Roman" w:hAnsi="Times New Roman" w:cs="Times New Roman"/>
          <w:i/>
          <w:iCs/>
        </w:rPr>
      </w:pPr>
      <w:r w:rsidRPr="009D77DD">
        <w:rPr>
          <w:rFonts w:ascii="Times New Roman" w:hAnsi="Times New Roman" w:cs="Times New Roman"/>
          <w:i/>
          <w:iCs/>
        </w:rPr>
        <w:t>S</w:t>
      </w:r>
      <w:r w:rsidR="00DC43AF" w:rsidRPr="009D77DD">
        <w:rPr>
          <w:rFonts w:ascii="Times New Roman" w:hAnsi="Times New Roman" w:cs="Times New Roman"/>
          <w:i/>
          <w:iCs/>
        </w:rPr>
        <w:t>trony zawierają umowę o następującej treści:</w:t>
      </w:r>
    </w:p>
    <w:p w:rsidR="00DC43AF" w:rsidRPr="009D77DD" w:rsidRDefault="00DC43AF" w:rsidP="00B02C58">
      <w:pPr>
        <w:tabs>
          <w:tab w:val="num" w:pos="426"/>
        </w:tabs>
        <w:ind w:hanging="720"/>
        <w:jc w:val="center"/>
        <w:rPr>
          <w:rFonts w:ascii="Times New Roman" w:hAnsi="Times New Roman" w:cs="Times New Roman"/>
          <w:b/>
          <w:bCs/>
        </w:rPr>
      </w:pPr>
      <w:r w:rsidRPr="009D77DD">
        <w:rPr>
          <w:rFonts w:ascii="Times New Roman" w:hAnsi="Times New Roman" w:cs="Times New Roman"/>
          <w:b/>
          <w:bCs/>
        </w:rPr>
        <w:t>§ 1</w:t>
      </w:r>
      <w:r w:rsidR="00AA2CC7" w:rsidRPr="009D77DD">
        <w:rPr>
          <w:rFonts w:ascii="Times New Roman" w:hAnsi="Times New Roman" w:cs="Times New Roman"/>
          <w:b/>
          <w:bCs/>
        </w:rPr>
        <w:t>.</w:t>
      </w:r>
      <w:r w:rsidRPr="009D77DD">
        <w:rPr>
          <w:rFonts w:ascii="Times New Roman" w:hAnsi="Times New Roman" w:cs="Times New Roman"/>
          <w:b/>
          <w:bCs/>
        </w:rPr>
        <w:t xml:space="preserve"> </w:t>
      </w:r>
      <w:r w:rsidR="00EF4181" w:rsidRPr="009D77DD">
        <w:rPr>
          <w:rFonts w:ascii="Times New Roman" w:hAnsi="Times New Roman" w:cs="Times New Roman"/>
          <w:b/>
          <w:bCs/>
        </w:rPr>
        <w:t xml:space="preserve">Oświadczenia i zobowiązania </w:t>
      </w:r>
    </w:p>
    <w:p w:rsidR="00DC43AF" w:rsidRPr="009D77DD" w:rsidRDefault="00DC43AF" w:rsidP="00866852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9D77DD">
        <w:rPr>
          <w:rFonts w:ascii="Times New Roman" w:hAnsi="Times New Roman" w:cs="Times New Roman"/>
        </w:rPr>
        <w:t>Twórca</w:t>
      </w:r>
      <w:r w:rsidR="0057602F" w:rsidRPr="009D77DD">
        <w:rPr>
          <w:rFonts w:ascii="Times New Roman" w:hAnsi="Times New Roman" w:cs="Times New Roman"/>
        </w:rPr>
        <w:t>,</w:t>
      </w:r>
      <w:r w:rsidRPr="009D77DD">
        <w:rPr>
          <w:rFonts w:ascii="Times New Roman" w:hAnsi="Times New Roman" w:cs="Times New Roman"/>
        </w:rPr>
        <w:t xml:space="preserve"> </w:t>
      </w:r>
      <w:r w:rsidR="0057602F" w:rsidRPr="009D77DD">
        <w:rPr>
          <w:rFonts w:ascii="Times New Roman" w:hAnsi="Times New Roman" w:cs="Times New Roman"/>
        </w:rPr>
        <w:t xml:space="preserve">w związku z realizacją </w:t>
      </w:r>
      <w:r w:rsidR="00EF4181" w:rsidRPr="009D77DD">
        <w:rPr>
          <w:rFonts w:ascii="Times New Roman" w:hAnsi="Times New Roman" w:cs="Times New Roman"/>
        </w:rPr>
        <w:t>p</w:t>
      </w:r>
      <w:r w:rsidR="0057602F" w:rsidRPr="009D77DD">
        <w:rPr>
          <w:rFonts w:ascii="Times New Roman" w:hAnsi="Times New Roman" w:cs="Times New Roman"/>
        </w:rPr>
        <w:t>racy, o której mowa w </w:t>
      </w:r>
      <w:r w:rsidR="00437A9F">
        <w:rPr>
          <w:rFonts w:ascii="Times New Roman" w:hAnsi="Times New Roman" w:cs="Times New Roman"/>
        </w:rPr>
        <w:t>p</w:t>
      </w:r>
      <w:r w:rsidR="0057602F" w:rsidRPr="009D77DD">
        <w:rPr>
          <w:rFonts w:ascii="Times New Roman" w:hAnsi="Times New Roman" w:cs="Times New Roman"/>
        </w:rPr>
        <w:t xml:space="preserve">reambule niniejszej umowy </w:t>
      </w:r>
      <w:r w:rsidRPr="009D77DD">
        <w:rPr>
          <w:rFonts w:ascii="Times New Roman" w:hAnsi="Times New Roman" w:cs="Times New Roman"/>
        </w:rPr>
        <w:t xml:space="preserve">zobowiązuje się przekazywać informacje o wynikach </w:t>
      </w:r>
      <w:r w:rsidR="00866852">
        <w:rPr>
          <w:rFonts w:ascii="Times New Roman" w:hAnsi="Times New Roman" w:cs="Times New Roman"/>
        </w:rPr>
        <w:t xml:space="preserve">działalności naukowej i </w:t>
      </w:r>
      <w:r w:rsidR="00866852" w:rsidRPr="009D77DD">
        <w:rPr>
          <w:rFonts w:ascii="Times New Roman" w:hAnsi="Times New Roman" w:cs="Times New Roman"/>
        </w:rPr>
        <w:t>know</w:t>
      </w:r>
      <w:r w:rsidR="00866852">
        <w:rPr>
          <w:rFonts w:ascii="Times New Roman" w:hAnsi="Times New Roman" w:cs="Times New Roman"/>
        </w:rPr>
        <w:t>-how związanym z tymi wynikami</w:t>
      </w:r>
      <w:r w:rsidRPr="009D77DD">
        <w:rPr>
          <w:rFonts w:ascii="Times New Roman" w:hAnsi="Times New Roman" w:cs="Times New Roman"/>
        </w:rPr>
        <w:t xml:space="preserve"> </w:t>
      </w:r>
      <w:r w:rsidRPr="009D77DD">
        <w:rPr>
          <w:rFonts w:ascii="Times New Roman" w:hAnsi="Times New Roman" w:cs="Times New Roman"/>
          <w:i/>
        </w:rPr>
        <w:t>promotorowi pracy/opiekunowi naukowemu</w:t>
      </w:r>
      <w:r w:rsidR="00AC3CAE" w:rsidRPr="009D77DD">
        <w:rPr>
          <w:rFonts w:ascii="Times New Roman" w:hAnsi="Times New Roman" w:cs="Times New Roman"/>
          <w:i/>
        </w:rPr>
        <w:t>/</w:t>
      </w:r>
      <w:r w:rsidR="006E2F42">
        <w:rPr>
          <w:rFonts w:ascii="Times New Roman" w:hAnsi="Times New Roman" w:cs="Times New Roman"/>
          <w:i/>
        </w:rPr>
        <w:t xml:space="preserve">kierownikowi projektu/ </w:t>
      </w:r>
      <w:r w:rsidR="00AC3CAE" w:rsidRPr="009D77DD">
        <w:rPr>
          <w:rFonts w:ascii="Times New Roman" w:hAnsi="Times New Roman" w:cs="Times New Roman"/>
          <w:i/>
        </w:rPr>
        <w:t>bezpośredniemu przełożonemu</w:t>
      </w:r>
      <w:r w:rsidR="00866852">
        <w:rPr>
          <w:rStyle w:val="Odwoanieprzypisudolnego"/>
          <w:rFonts w:ascii="Times New Roman" w:hAnsi="Times New Roman" w:cs="Times New Roman"/>
          <w:i/>
        </w:rPr>
        <w:footnoteReference w:id="8"/>
      </w:r>
      <w:r w:rsidRPr="009D77DD">
        <w:rPr>
          <w:rFonts w:ascii="Times New Roman" w:hAnsi="Times New Roman" w:cs="Times New Roman"/>
        </w:rPr>
        <w:t>, każdorazowo po ich uzyskaniu.</w:t>
      </w:r>
    </w:p>
    <w:p w:rsidR="00DC43AF" w:rsidRPr="009D77DD" w:rsidRDefault="00067CCE" w:rsidP="00866852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9D77DD">
        <w:rPr>
          <w:rFonts w:ascii="Times New Roman" w:hAnsi="Times New Roman" w:cs="Times New Roman"/>
        </w:rPr>
        <w:t>Twórca jest zobowiązany</w:t>
      </w:r>
      <w:r>
        <w:rPr>
          <w:rFonts w:ascii="Times New Roman" w:hAnsi="Times New Roman" w:cs="Times New Roman"/>
        </w:rPr>
        <w:t>, d</w:t>
      </w:r>
      <w:r w:rsidR="00DC43AF" w:rsidRPr="009D77DD">
        <w:rPr>
          <w:rFonts w:ascii="Times New Roman" w:hAnsi="Times New Roman" w:cs="Times New Roman"/>
        </w:rPr>
        <w:t>la prawidłowego wykonania o</w:t>
      </w:r>
      <w:r w:rsidR="00054926" w:rsidRPr="009D77DD">
        <w:rPr>
          <w:rFonts w:ascii="Times New Roman" w:hAnsi="Times New Roman" w:cs="Times New Roman"/>
        </w:rPr>
        <w:t>bowiązku, o którym mowa w ust. powyżej,</w:t>
      </w:r>
      <w:r>
        <w:rPr>
          <w:rFonts w:ascii="Times New Roman" w:hAnsi="Times New Roman" w:cs="Times New Roman"/>
        </w:rPr>
        <w:t xml:space="preserve"> </w:t>
      </w:r>
      <w:r w:rsidR="00DC43AF" w:rsidRPr="009D77DD">
        <w:rPr>
          <w:rFonts w:ascii="Times New Roman" w:hAnsi="Times New Roman" w:cs="Times New Roman"/>
        </w:rPr>
        <w:t xml:space="preserve">do przekazania </w:t>
      </w:r>
      <w:r w:rsidR="00DC43AF" w:rsidRPr="00866852">
        <w:rPr>
          <w:rFonts w:ascii="Times New Roman" w:hAnsi="Times New Roman" w:cs="Times New Roman"/>
          <w:iCs/>
        </w:rPr>
        <w:t>UMG</w:t>
      </w:r>
      <w:r w:rsidR="00DC43AF" w:rsidRPr="009D77DD">
        <w:rPr>
          <w:rFonts w:ascii="Times New Roman" w:hAnsi="Times New Roman" w:cs="Times New Roman"/>
        </w:rPr>
        <w:t xml:space="preserve"> nośników, na których u</w:t>
      </w:r>
      <w:r w:rsidR="00AA2CC7" w:rsidRPr="009D77DD">
        <w:rPr>
          <w:rFonts w:ascii="Times New Roman" w:hAnsi="Times New Roman" w:cs="Times New Roman"/>
        </w:rPr>
        <w:t>trwalono utwory oraz doświadczenia</w:t>
      </w:r>
      <w:r w:rsidR="00DC43AF" w:rsidRPr="009D77DD">
        <w:rPr>
          <w:rFonts w:ascii="Times New Roman" w:hAnsi="Times New Roman" w:cs="Times New Roman"/>
        </w:rPr>
        <w:t xml:space="preserve"> techniczn</w:t>
      </w:r>
      <w:r w:rsidR="00AA2CC7" w:rsidRPr="009D77DD">
        <w:rPr>
          <w:rFonts w:ascii="Times New Roman" w:hAnsi="Times New Roman" w:cs="Times New Roman"/>
        </w:rPr>
        <w:t>e</w:t>
      </w:r>
      <w:r w:rsidR="00DC43AF" w:rsidRPr="009D77DD">
        <w:rPr>
          <w:rFonts w:ascii="Times New Roman" w:hAnsi="Times New Roman" w:cs="Times New Roman"/>
        </w:rPr>
        <w:t xml:space="preserve"> związan</w:t>
      </w:r>
      <w:r w:rsidR="00AA2CC7" w:rsidRPr="009D77DD">
        <w:rPr>
          <w:rFonts w:ascii="Times New Roman" w:hAnsi="Times New Roman" w:cs="Times New Roman"/>
        </w:rPr>
        <w:t>e</w:t>
      </w:r>
      <w:r w:rsidR="00DC43AF" w:rsidRPr="009D77DD">
        <w:rPr>
          <w:rFonts w:ascii="Times New Roman" w:hAnsi="Times New Roman" w:cs="Times New Roman"/>
        </w:rPr>
        <w:t xml:space="preserve"> z powstałym </w:t>
      </w:r>
      <w:r w:rsidR="001B1523" w:rsidRPr="009D77DD">
        <w:rPr>
          <w:rFonts w:ascii="Times New Roman" w:hAnsi="Times New Roman" w:cs="Times New Roman"/>
        </w:rPr>
        <w:t>wynikiem działalności naukowej i know-how związanym z tymi wynikami</w:t>
      </w:r>
      <w:r w:rsidR="009D36A7">
        <w:rPr>
          <w:rFonts w:ascii="Times New Roman" w:hAnsi="Times New Roman" w:cs="Times New Roman"/>
        </w:rPr>
        <w:t xml:space="preserve">. </w:t>
      </w:r>
    </w:p>
    <w:p w:rsidR="00143DF2" w:rsidRDefault="00143DF2" w:rsidP="00143DF2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9D77DD">
        <w:rPr>
          <w:rFonts w:ascii="Times New Roman" w:hAnsi="Times New Roman" w:cs="Times New Roman"/>
        </w:rPr>
        <w:t xml:space="preserve">Twórca oświadcza, że pracę wykona samodzielnie i z poszanowaniem praw osób trzecich </w:t>
      </w:r>
      <w:r>
        <w:rPr>
          <w:rFonts w:ascii="Times New Roman" w:hAnsi="Times New Roman" w:cs="Times New Roman"/>
        </w:rPr>
        <w:br/>
      </w:r>
      <w:r w:rsidRPr="009D77DD">
        <w:rPr>
          <w:rFonts w:ascii="Times New Roman" w:hAnsi="Times New Roman" w:cs="Times New Roman"/>
        </w:rPr>
        <w:t xml:space="preserve">oraz że praca </w:t>
      </w:r>
      <w:r>
        <w:rPr>
          <w:rFonts w:ascii="Times New Roman" w:hAnsi="Times New Roman" w:cs="Times New Roman"/>
        </w:rPr>
        <w:t xml:space="preserve">ta </w:t>
      </w:r>
      <w:r w:rsidRPr="009D77DD">
        <w:rPr>
          <w:rFonts w:ascii="Times New Roman" w:hAnsi="Times New Roman" w:cs="Times New Roman"/>
        </w:rPr>
        <w:t>nie będzie obciążona prawami osób trzecich, a w</w:t>
      </w:r>
      <w:r>
        <w:rPr>
          <w:rFonts w:ascii="Times New Roman" w:hAnsi="Times New Roman" w:cs="Times New Roman"/>
        </w:rPr>
        <w:t xml:space="preserve"> przypadku naruszenia </w:t>
      </w:r>
      <w:r w:rsidRPr="009D77DD">
        <w:rPr>
          <w:rFonts w:ascii="Times New Roman" w:hAnsi="Times New Roman" w:cs="Times New Roman"/>
        </w:rPr>
        <w:t xml:space="preserve">Twórca zobowiązuje się do naprawienia wszelkich szkód poniesionych przez </w:t>
      </w:r>
      <w:r w:rsidRPr="0034165F">
        <w:rPr>
          <w:rFonts w:ascii="Times New Roman" w:hAnsi="Times New Roman" w:cs="Times New Roman"/>
          <w:iCs/>
        </w:rPr>
        <w:t>UMG</w:t>
      </w:r>
      <w:r w:rsidRPr="0034165F">
        <w:rPr>
          <w:rFonts w:ascii="Times New Roman" w:hAnsi="Times New Roman" w:cs="Times New Roman"/>
        </w:rPr>
        <w:t xml:space="preserve"> </w:t>
      </w:r>
      <w:r w:rsidRPr="009D77DD">
        <w:rPr>
          <w:rFonts w:ascii="Times New Roman" w:hAnsi="Times New Roman" w:cs="Times New Roman"/>
        </w:rPr>
        <w:t xml:space="preserve">lub osoby trzecie z tego tytułu. W szczególności Twórca zobowiązuje się do zapłaty odszkodowań i zadośćuczynień. </w:t>
      </w:r>
    </w:p>
    <w:p w:rsidR="00143DF2" w:rsidRPr="009D77DD" w:rsidRDefault="00143DF2" w:rsidP="00143DF2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9D77DD">
        <w:rPr>
          <w:rFonts w:ascii="Times New Roman" w:hAnsi="Times New Roman" w:cs="Times New Roman"/>
        </w:rPr>
        <w:t xml:space="preserve">Twórca oświadcza, że znana mu jest treść </w:t>
      </w:r>
      <w:r w:rsidRPr="009D77DD">
        <w:rPr>
          <w:rFonts w:ascii="Times New Roman" w:hAnsi="Times New Roman" w:cs="Times New Roman"/>
          <w:i/>
        </w:rPr>
        <w:t>Regulaminu zarządzania prawami autorsk</w:t>
      </w:r>
      <w:r>
        <w:rPr>
          <w:rFonts w:ascii="Times New Roman" w:hAnsi="Times New Roman" w:cs="Times New Roman"/>
          <w:i/>
        </w:rPr>
        <w:t>imi i prawami pokrewnymi,</w:t>
      </w:r>
      <w:r w:rsidRPr="009D77DD">
        <w:rPr>
          <w:rFonts w:ascii="Times New Roman" w:hAnsi="Times New Roman" w:cs="Times New Roman"/>
          <w:i/>
        </w:rPr>
        <w:t xml:space="preserve"> prawami własności przemysłow</w:t>
      </w:r>
      <w:r>
        <w:rPr>
          <w:rFonts w:ascii="Times New Roman" w:hAnsi="Times New Roman" w:cs="Times New Roman"/>
          <w:i/>
        </w:rPr>
        <w:t xml:space="preserve">ej oraz zasad komercjalizacji w </w:t>
      </w:r>
      <w:r w:rsidRPr="009D77DD">
        <w:rPr>
          <w:rFonts w:ascii="Times New Roman" w:hAnsi="Times New Roman" w:cs="Times New Roman"/>
          <w:i/>
          <w:iCs/>
        </w:rPr>
        <w:t xml:space="preserve">UMG </w:t>
      </w:r>
      <w:r>
        <w:rPr>
          <w:rFonts w:ascii="Times New Roman" w:hAnsi="Times New Roman" w:cs="Times New Roman"/>
          <w:i/>
          <w:iCs/>
        </w:rPr>
        <w:br/>
      </w:r>
      <w:r w:rsidRPr="009D77DD">
        <w:rPr>
          <w:rFonts w:ascii="Times New Roman" w:hAnsi="Times New Roman" w:cs="Times New Roman"/>
          <w:iCs/>
        </w:rPr>
        <w:t>oraz</w:t>
      </w:r>
      <w:r w:rsidRPr="009D77DD">
        <w:rPr>
          <w:rFonts w:ascii="Times New Roman" w:hAnsi="Times New Roman" w:cs="Times New Roman"/>
          <w:i/>
          <w:iCs/>
        </w:rPr>
        <w:t xml:space="preserve"> </w:t>
      </w:r>
      <w:r w:rsidR="00BA3939">
        <w:rPr>
          <w:rFonts w:ascii="Times New Roman" w:hAnsi="Times New Roman" w:cs="Times New Roman"/>
          <w:i/>
          <w:iCs/>
        </w:rPr>
        <w:t>Regulaminu korzystania z infrastruktury badawczej w</w:t>
      </w:r>
      <w:r w:rsidRPr="009D77DD">
        <w:rPr>
          <w:rFonts w:ascii="Times New Roman" w:hAnsi="Times New Roman" w:cs="Times New Roman"/>
          <w:i/>
          <w:iCs/>
        </w:rPr>
        <w:t xml:space="preserve"> UMG</w:t>
      </w:r>
      <w:r w:rsidRPr="009D77DD">
        <w:rPr>
          <w:rFonts w:ascii="Times New Roman" w:hAnsi="Times New Roman" w:cs="Times New Roman"/>
        </w:rPr>
        <w:t xml:space="preserve">, a także, że zobowiązuje się </w:t>
      </w:r>
      <w:r w:rsidR="00567383">
        <w:rPr>
          <w:rFonts w:ascii="Times New Roman" w:hAnsi="Times New Roman" w:cs="Times New Roman"/>
        </w:rPr>
        <w:br/>
      </w:r>
      <w:r w:rsidRPr="009D77DD">
        <w:rPr>
          <w:rFonts w:ascii="Times New Roman" w:hAnsi="Times New Roman" w:cs="Times New Roman"/>
        </w:rPr>
        <w:t xml:space="preserve">do przestrzegania zapisów obu </w:t>
      </w:r>
      <w:r>
        <w:rPr>
          <w:rFonts w:ascii="Times New Roman" w:hAnsi="Times New Roman" w:cs="Times New Roman"/>
        </w:rPr>
        <w:t>regulaminów</w:t>
      </w:r>
      <w:r w:rsidRPr="009D77DD">
        <w:rPr>
          <w:rFonts w:ascii="Times New Roman" w:hAnsi="Times New Roman" w:cs="Times New Roman"/>
        </w:rPr>
        <w:t xml:space="preserve">.  </w:t>
      </w:r>
    </w:p>
    <w:p w:rsidR="00EF4181" w:rsidRPr="009D77DD" w:rsidRDefault="00DC43AF" w:rsidP="00866852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9D77DD">
        <w:rPr>
          <w:rFonts w:ascii="Times New Roman" w:hAnsi="Times New Roman" w:cs="Times New Roman"/>
        </w:rPr>
        <w:t>Uczelnia jest zobowiązana do zachowania poufności informacji uzyskanych od Twórcy na skutek spełnienia przez niego o</w:t>
      </w:r>
      <w:r w:rsidR="00EF4181" w:rsidRPr="009D77DD">
        <w:rPr>
          <w:rFonts w:ascii="Times New Roman" w:hAnsi="Times New Roman" w:cs="Times New Roman"/>
        </w:rPr>
        <w:t xml:space="preserve">bowiązków </w:t>
      </w:r>
      <w:r w:rsidR="00143DF2">
        <w:rPr>
          <w:rFonts w:ascii="Times New Roman" w:hAnsi="Times New Roman" w:cs="Times New Roman"/>
        </w:rPr>
        <w:t>związanych z informowaniem o wynikach działalności naukowej i know-how</w:t>
      </w:r>
      <w:r w:rsidRPr="009D77DD">
        <w:rPr>
          <w:rFonts w:ascii="Times New Roman" w:hAnsi="Times New Roman" w:cs="Times New Roman"/>
        </w:rPr>
        <w:t xml:space="preserve">. </w:t>
      </w:r>
    </w:p>
    <w:p w:rsidR="0034165F" w:rsidRPr="009D77DD" w:rsidRDefault="0034165F" w:rsidP="0034165F">
      <w:pPr>
        <w:widowControl w:val="0"/>
        <w:suppressAutoHyphens/>
        <w:spacing w:after="0" w:line="276" w:lineRule="auto"/>
        <w:ind w:left="426"/>
        <w:jc w:val="both"/>
        <w:rPr>
          <w:rFonts w:ascii="Times New Roman" w:hAnsi="Times New Roman" w:cs="Times New Roman"/>
        </w:rPr>
      </w:pPr>
    </w:p>
    <w:p w:rsidR="00DC43AF" w:rsidRPr="009D77DD" w:rsidRDefault="00EF4181" w:rsidP="0034165F">
      <w:pPr>
        <w:tabs>
          <w:tab w:val="num" w:pos="426"/>
        </w:tabs>
        <w:spacing w:after="120" w:line="276" w:lineRule="auto"/>
        <w:ind w:hanging="720"/>
        <w:jc w:val="center"/>
        <w:rPr>
          <w:rFonts w:ascii="Times New Roman" w:hAnsi="Times New Roman" w:cs="Times New Roman"/>
          <w:b/>
          <w:bCs/>
        </w:rPr>
      </w:pPr>
      <w:r w:rsidRPr="009D77DD">
        <w:rPr>
          <w:rFonts w:ascii="Times New Roman" w:hAnsi="Times New Roman" w:cs="Times New Roman"/>
          <w:b/>
          <w:bCs/>
        </w:rPr>
        <w:t>§ 2</w:t>
      </w:r>
      <w:r w:rsidR="00AA2CC7" w:rsidRPr="009D77DD">
        <w:rPr>
          <w:rFonts w:ascii="Times New Roman" w:hAnsi="Times New Roman" w:cs="Times New Roman"/>
          <w:b/>
          <w:bCs/>
        </w:rPr>
        <w:t>.</w:t>
      </w:r>
      <w:r w:rsidR="00054926" w:rsidRPr="009D77DD">
        <w:rPr>
          <w:rFonts w:ascii="Times New Roman" w:hAnsi="Times New Roman" w:cs="Times New Roman"/>
          <w:b/>
          <w:bCs/>
        </w:rPr>
        <w:t xml:space="preserve"> </w:t>
      </w:r>
      <w:r w:rsidRPr="009D77DD">
        <w:rPr>
          <w:rFonts w:ascii="Times New Roman" w:hAnsi="Times New Roman" w:cs="Times New Roman"/>
          <w:b/>
          <w:bCs/>
        </w:rPr>
        <w:t>Autorskie prawa majątkowe</w:t>
      </w:r>
    </w:p>
    <w:p w:rsidR="00EF4181" w:rsidRPr="009D77DD" w:rsidRDefault="00DC43AF" w:rsidP="00866852">
      <w:pPr>
        <w:pStyle w:val="Akapitzlist"/>
        <w:widowControl w:val="0"/>
        <w:numPr>
          <w:ilvl w:val="0"/>
          <w:numId w:val="15"/>
        </w:numPr>
        <w:tabs>
          <w:tab w:val="clear" w:pos="720"/>
        </w:tabs>
        <w:suppressAutoHyphens/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9D77DD">
        <w:rPr>
          <w:rFonts w:ascii="Times New Roman" w:hAnsi="Times New Roman" w:cs="Times New Roman"/>
        </w:rPr>
        <w:t xml:space="preserve">Twórca przenosi na </w:t>
      </w:r>
      <w:r w:rsidRPr="0034165F">
        <w:rPr>
          <w:rFonts w:ascii="Times New Roman" w:hAnsi="Times New Roman" w:cs="Times New Roman"/>
          <w:iCs/>
        </w:rPr>
        <w:t>UMG</w:t>
      </w:r>
      <w:r w:rsidRPr="009D77DD">
        <w:rPr>
          <w:rFonts w:ascii="Times New Roman" w:hAnsi="Times New Roman" w:cs="Times New Roman"/>
        </w:rPr>
        <w:t xml:space="preserve"> </w:t>
      </w:r>
      <w:r w:rsidR="001B1523" w:rsidRPr="009D77DD">
        <w:rPr>
          <w:rFonts w:ascii="Times New Roman" w:hAnsi="Times New Roman" w:cs="Times New Roman"/>
        </w:rPr>
        <w:t xml:space="preserve">autorskie </w:t>
      </w:r>
      <w:r w:rsidRPr="009D77DD">
        <w:rPr>
          <w:rFonts w:ascii="Times New Roman" w:hAnsi="Times New Roman" w:cs="Times New Roman"/>
        </w:rPr>
        <w:t xml:space="preserve">prawa </w:t>
      </w:r>
      <w:r w:rsidR="001B1523" w:rsidRPr="009D77DD">
        <w:rPr>
          <w:rFonts w:ascii="Times New Roman" w:hAnsi="Times New Roman" w:cs="Times New Roman"/>
        </w:rPr>
        <w:t xml:space="preserve">majątkowe </w:t>
      </w:r>
      <w:r w:rsidRPr="009D77DD">
        <w:rPr>
          <w:rFonts w:ascii="Times New Roman" w:hAnsi="Times New Roman" w:cs="Times New Roman"/>
        </w:rPr>
        <w:t xml:space="preserve">do pracy na polach eksploatacji określonych w art. 50 </w:t>
      </w:r>
      <w:r w:rsidR="00701AE9">
        <w:rPr>
          <w:rFonts w:ascii="Times New Roman" w:hAnsi="Times New Roman" w:cs="Times New Roman"/>
          <w:i/>
        </w:rPr>
        <w:t>ustawy z dn. 4 lutego 1994</w:t>
      </w:r>
      <w:r w:rsidR="00720D58" w:rsidRPr="00701AE9">
        <w:rPr>
          <w:rFonts w:ascii="Times New Roman" w:hAnsi="Times New Roman" w:cs="Times New Roman"/>
          <w:i/>
        </w:rPr>
        <w:t>r.</w:t>
      </w:r>
      <w:r w:rsidRPr="00701AE9">
        <w:rPr>
          <w:rFonts w:ascii="Times New Roman" w:hAnsi="Times New Roman" w:cs="Times New Roman"/>
          <w:i/>
        </w:rPr>
        <w:t xml:space="preserve"> o prawie autorskim i prawach pokrewnych</w:t>
      </w:r>
      <w:r w:rsidRPr="009D77DD">
        <w:rPr>
          <w:rFonts w:ascii="Times New Roman" w:hAnsi="Times New Roman" w:cs="Times New Roman"/>
        </w:rPr>
        <w:t xml:space="preserve"> </w:t>
      </w:r>
      <w:r w:rsidR="00437A9F">
        <w:rPr>
          <w:rFonts w:ascii="Times New Roman" w:hAnsi="Times New Roman" w:cs="Times New Roman"/>
        </w:rPr>
        <w:br/>
      </w:r>
      <w:r w:rsidRPr="009D77DD">
        <w:rPr>
          <w:rFonts w:ascii="Times New Roman" w:hAnsi="Times New Roman" w:cs="Times New Roman"/>
        </w:rPr>
        <w:t>(</w:t>
      </w:r>
      <w:r w:rsidR="00720D58">
        <w:rPr>
          <w:rFonts w:ascii="Times New Roman" w:hAnsi="Times New Roman" w:cs="Times New Roman"/>
          <w:i/>
          <w:iCs/>
        </w:rPr>
        <w:t>Dz. U.</w:t>
      </w:r>
      <w:r w:rsidR="00054926" w:rsidRPr="009D77DD">
        <w:rPr>
          <w:rFonts w:ascii="Times New Roman" w:hAnsi="Times New Roman" w:cs="Times New Roman"/>
          <w:i/>
          <w:iCs/>
        </w:rPr>
        <w:t xml:space="preserve"> 20</w:t>
      </w:r>
      <w:r w:rsidR="004F79EE">
        <w:rPr>
          <w:rFonts w:ascii="Times New Roman" w:hAnsi="Times New Roman" w:cs="Times New Roman"/>
          <w:i/>
          <w:iCs/>
        </w:rPr>
        <w:t>21 poz. 1062</w:t>
      </w:r>
      <w:r w:rsidR="001B1523" w:rsidRPr="009D77DD">
        <w:rPr>
          <w:rFonts w:ascii="Times New Roman" w:hAnsi="Times New Roman" w:cs="Times New Roman"/>
          <w:i/>
          <w:iCs/>
        </w:rPr>
        <w:t xml:space="preserve">, z </w:t>
      </w:r>
      <w:proofErr w:type="spellStart"/>
      <w:r w:rsidR="001B1523" w:rsidRPr="009D77DD">
        <w:rPr>
          <w:rFonts w:ascii="Times New Roman" w:hAnsi="Times New Roman" w:cs="Times New Roman"/>
          <w:i/>
          <w:iCs/>
        </w:rPr>
        <w:t>późn</w:t>
      </w:r>
      <w:proofErr w:type="spellEnd"/>
      <w:r w:rsidR="001B1523" w:rsidRPr="009D77DD">
        <w:rPr>
          <w:rFonts w:ascii="Times New Roman" w:hAnsi="Times New Roman" w:cs="Times New Roman"/>
          <w:i/>
          <w:iCs/>
        </w:rPr>
        <w:t>. zm.</w:t>
      </w:r>
      <w:r w:rsidRPr="009D77DD">
        <w:rPr>
          <w:rFonts w:ascii="Times New Roman" w:hAnsi="Times New Roman" w:cs="Times New Roman"/>
        </w:rPr>
        <w:t>), bez ograniczeń ilościowych, czasowych i </w:t>
      </w:r>
      <w:r w:rsidR="00AA2CC7" w:rsidRPr="009D77DD">
        <w:rPr>
          <w:rFonts w:ascii="Times New Roman" w:hAnsi="Times New Roman" w:cs="Times New Roman"/>
        </w:rPr>
        <w:t xml:space="preserve">terytorialnych, </w:t>
      </w:r>
      <w:r w:rsidR="00437A9F">
        <w:rPr>
          <w:rFonts w:ascii="Times New Roman" w:hAnsi="Times New Roman" w:cs="Times New Roman"/>
        </w:rPr>
        <w:br/>
      </w:r>
      <w:r w:rsidR="00AA2CC7" w:rsidRPr="009D77DD">
        <w:rPr>
          <w:rFonts w:ascii="Times New Roman" w:hAnsi="Times New Roman" w:cs="Times New Roman"/>
        </w:rPr>
        <w:t>a m</w:t>
      </w:r>
      <w:r w:rsidR="00EF4181" w:rsidRPr="009D77DD">
        <w:rPr>
          <w:rFonts w:ascii="Times New Roman" w:hAnsi="Times New Roman" w:cs="Times New Roman"/>
        </w:rPr>
        <w:t>ogąca nastąpić po podpisaniu umowy zm</w:t>
      </w:r>
      <w:r w:rsidR="00437A9F">
        <w:rPr>
          <w:rFonts w:ascii="Times New Roman" w:hAnsi="Times New Roman" w:cs="Times New Roman"/>
        </w:rPr>
        <w:t>iana tytułu pracy wskazanego w p</w:t>
      </w:r>
      <w:r w:rsidR="00EF4181" w:rsidRPr="009D77DD">
        <w:rPr>
          <w:rFonts w:ascii="Times New Roman" w:hAnsi="Times New Roman" w:cs="Times New Roman"/>
        </w:rPr>
        <w:t xml:space="preserve">reambule, </w:t>
      </w:r>
      <w:r w:rsidR="00437A9F">
        <w:rPr>
          <w:rFonts w:ascii="Times New Roman" w:hAnsi="Times New Roman" w:cs="Times New Roman"/>
        </w:rPr>
        <w:br/>
      </w:r>
      <w:r w:rsidR="00EF4181" w:rsidRPr="009D77DD">
        <w:rPr>
          <w:rFonts w:ascii="Times New Roman" w:hAnsi="Times New Roman" w:cs="Times New Roman"/>
        </w:rPr>
        <w:lastRenderedPageBreak/>
        <w:t xml:space="preserve">nie wpłynie na skuteczność przeniesienia </w:t>
      </w:r>
      <w:r w:rsidR="00AA2CC7" w:rsidRPr="009D77DD">
        <w:rPr>
          <w:rFonts w:ascii="Times New Roman" w:hAnsi="Times New Roman" w:cs="Times New Roman"/>
        </w:rPr>
        <w:t xml:space="preserve">tych </w:t>
      </w:r>
      <w:r w:rsidR="00EF4181" w:rsidRPr="009D77DD">
        <w:rPr>
          <w:rFonts w:ascii="Times New Roman" w:hAnsi="Times New Roman" w:cs="Times New Roman"/>
        </w:rPr>
        <w:t>praw.</w:t>
      </w:r>
    </w:p>
    <w:p w:rsidR="00C66B9B" w:rsidRPr="009D77DD" w:rsidRDefault="00C66B9B" w:rsidP="00C66B9B">
      <w:pPr>
        <w:widowControl w:val="0"/>
        <w:numPr>
          <w:ilvl w:val="0"/>
          <w:numId w:val="15"/>
        </w:numPr>
        <w:tabs>
          <w:tab w:val="clear" w:pos="720"/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9D77DD">
        <w:rPr>
          <w:rFonts w:ascii="Times New Roman" w:hAnsi="Times New Roman" w:cs="Times New Roman"/>
        </w:rPr>
        <w:t xml:space="preserve">Przeniesienie praw, o którym mowa w ust. powyżej nastąpi po stworzeniu pracy przez Twórcę, w chwili przyjęcia pracy przez </w:t>
      </w:r>
      <w:r w:rsidRPr="0034165F">
        <w:rPr>
          <w:rFonts w:ascii="Times New Roman" w:hAnsi="Times New Roman" w:cs="Times New Roman"/>
          <w:iCs/>
        </w:rPr>
        <w:t>UMG</w:t>
      </w:r>
      <w:r w:rsidRPr="009D77DD">
        <w:rPr>
          <w:rFonts w:ascii="Times New Roman" w:hAnsi="Times New Roman" w:cs="Times New Roman"/>
        </w:rPr>
        <w:t xml:space="preserve">. Za chwilę przyjęcia pracy uznaje się złożenie egzemplarzy pracy we właściwej jednostce </w:t>
      </w:r>
      <w:r w:rsidRPr="0034165F">
        <w:rPr>
          <w:rFonts w:ascii="Times New Roman" w:hAnsi="Times New Roman" w:cs="Times New Roman"/>
          <w:iCs/>
        </w:rPr>
        <w:t>UMG</w:t>
      </w:r>
      <w:r>
        <w:rPr>
          <w:rFonts w:ascii="Times New Roman" w:hAnsi="Times New Roman" w:cs="Times New Roman"/>
          <w:iCs/>
        </w:rPr>
        <w:t>.</w:t>
      </w:r>
      <w:r w:rsidRPr="0034165F">
        <w:rPr>
          <w:rFonts w:ascii="Times New Roman" w:hAnsi="Times New Roman" w:cs="Times New Roman"/>
        </w:rPr>
        <w:t xml:space="preserve"> </w:t>
      </w:r>
      <w:r w:rsidRPr="009D77DD">
        <w:rPr>
          <w:rFonts w:ascii="Times New Roman" w:hAnsi="Times New Roman" w:cs="Times New Roman"/>
        </w:rPr>
        <w:t xml:space="preserve">Twórca wraz z przeniesieniem praw przenosi na </w:t>
      </w:r>
      <w:r w:rsidRPr="0034165F">
        <w:rPr>
          <w:rFonts w:ascii="Times New Roman" w:hAnsi="Times New Roman" w:cs="Times New Roman"/>
          <w:iCs/>
        </w:rPr>
        <w:t>UMG</w:t>
      </w:r>
      <w:r w:rsidRPr="0034165F">
        <w:rPr>
          <w:rFonts w:ascii="Times New Roman" w:hAnsi="Times New Roman" w:cs="Times New Roman"/>
        </w:rPr>
        <w:t xml:space="preserve"> </w:t>
      </w:r>
      <w:r w:rsidRPr="009D77DD">
        <w:rPr>
          <w:rFonts w:ascii="Times New Roman" w:hAnsi="Times New Roman" w:cs="Times New Roman"/>
        </w:rPr>
        <w:t xml:space="preserve">prawo własności egzemplarzy pracy (nośników), na których praca została utrwalona. </w:t>
      </w:r>
    </w:p>
    <w:p w:rsidR="00054926" w:rsidRPr="009D77DD" w:rsidRDefault="00054926" w:rsidP="00866852">
      <w:pPr>
        <w:widowControl w:val="0"/>
        <w:numPr>
          <w:ilvl w:val="0"/>
          <w:numId w:val="15"/>
        </w:numPr>
        <w:tabs>
          <w:tab w:val="clear" w:pos="720"/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34165F">
        <w:rPr>
          <w:rFonts w:ascii="Times New Roman" w:hAnsi="Times New Roman" w:cs="Times New Roman"/>
          <w:iCs/>
        </w:rPr>
        <w:t>UMG</w:t>
      </w:r>
      <w:r w:rsidRPr="0034165F">
        <w:rPr>
          <w:rFonts w:ascii="Times New Roman" w:hAnsi="Times New Roman" w:cs="Times New Roman"/>
        </w:rPr>
        <w:t xml:space="preserve"> </w:t>
      </w:r>
      <w:r w:rsidRPr="009D77DD">
        <w:rPr>
          <w:rFonts w:ascii="Times New Roman" w:hAnsi="Times New Roman" w:cs="Times New Roman"/>
        </w:rPr>
        <w:t xml:space="preserve">będzie uprawniony do korzystania z pracy zarówno jeśli będzie ona stanowić utwór odrębny jak i fragment większej całości. </w:t>
      </w:r>
    </w:p>
    <w:p w:rsidR="00054926" w:rsidRPr="009D77DD" w:rsidRDefault="00DC43AF" w:rsidP="00866852">
      <w:pPr>
        <w:pStyle w:val="Akapitzlist"/>
        <w:widowControl w:val="0"/>
        <w:numPr>
          <w:ilvl w:val="0"/>
          <w:numId w:val="15"/>
        </w:numPr>
        <w:tabs>
          <w:tab w:val="clear" w:pos="720"/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9D77DD">
        <w:rPr>
          <w:rFonts w:ascii="Times New Roman" w:hAnsi="Times New Roman" w:cs="Times New Roman"/>
        </w:rPr>
        <w:t xml:space="preserve">Twórca przenosi na </w:t>
      </w:r>
      <w:r w:rsidRPr="0034165F">
        <w:rPr>
          <w:rFonts w:ascii="Times New Roman" w:hAnsi="Times New Roman" w:cs="Times New Roman"/>
          <w:iCs/>
        </w:rPr>
        <w:t>UMG</w:t>
      </w:r>
      <w:r w:rsidRPr="009D77DD">
        <w:rPr>
          <w:rFonts w:ascii="Times New Roman" w:hAnsi="Times New Roman" w:cs="Times New Roman"/>
        </w:rPr>
        <w:t xml:space="preserve"> wyłączne prawo zezwalania</w:t>
      </w:r>
      <w:r w:rsidR="00CD2A1B" w:rsidRPr="009D77DD">
        <w:rPr>
          <w:rFonts w:ascii="Times New Roman" w:hAnsi="Times New Roman" w:cs="Times New Roman"/>
        </w:rPr>
        <w:t xml:space="preserve"> na wykonywanie zależnego prawa </w:t>
      </w:r>
      <w:r w:rsidR="00054926" w:rsidRPr="009D77DD">
        <w:rPr>
          <w:rFonts w:ascii="Times New Roman" w:hAnsi="Times New Roman" w:cs="Times New Roman"/>
        </w:rPr>
        <w:t xml:space="preserve">autorskiego do pracy, a </w:t>
      </w:r>
      <w:r w:rsidR="00054926" w:rsidRPr="0034165F">
        <w:rPr>
          <w:rFonts w:ascii="Times New Roman" w:hAnsi="Times New Roman" w:cs="Times New Roman"/>
          <w:iCs/>
        </w:rPr>
        <w:t>UMG</w:t>
      </w:r>
      <w:r w:rsidR="00054926" w:rsidRPr="009D77DD">
        <w:rPr>
          <w:rFonts w:ascii="Times New Roman" w:hAnsi="Times New Roman" w:cs="Times New Roman"/>
          <w:bCs/>
        </w:rPr>
        <w:t xml:space="preserve"> zobowiązuje się korzystać z pracy w sposób zgodny z jej przeznaczeniem i z poszanowaniem osobistych praw autorskich Twórcy.</w:t>
      </w:r>
    </w:p>
    <w:p w:rsidR="00DC43AF" w:rsidRPr="009D77DD" w:rsidRDefault="00DC43AF" w:rsidP="00866852">
      <w:pPr>
        <w:widowControl w:val="0"/>
        <w:numPr>
          <w:ilvl w:val="0"/>
          <w:numId w:val="15"/>
        </w:numPr>
        <w:tabs>
          <w:tab w:val="clear" w:pos="720"/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9D77DD">
        <w:rPr>
          <w:rFonts w:ascii="Times New Roman" w:hAnsi="Times New Roman" w:cs="Times New Roman"/>
        </w:rPr>
        <w:t xml:space="preserve">Twórca zachowuje </w:t>
      </w:r>
      <w:r w:rsidR="00CD2A1B" w:rsidRPr="009D77DD">
        <w:rPr>
          <w:rFonts w:ascii="Times New Roman" w:hAnsi="Times New Roman" w:cs="Times New Roman"/>
        </w:rPr>
        <w:t xml:space="preserve">autorskie </w:t>
      </w:r>
      <w:r w:rsidRPr="009D77DD">
        <w:rPr>
          <w:rFonts w:ascii="Times New Roman" w:hAnsi="Times New Roman" w:cs="Times New Roman"/>
        </w:rPr>
        <w:t xml:space="preserve">prawa </w:t>
      </w:r>
      <w:r w:rsidR="00CD2A1B" w:rsidRPr="009D77DD">
        <w:rPr>
          <w:rFonts w:ascii="Times New Roman" w:hAnsi="Times New Roman" w:cs="Times New Roman"/>
        </w:rPr>
        <w:t xml:space="preserve">osobiste </w:t>
      </w:r>
      <w:r w:rsidRPr="009D77DD">
        <w:rPr>
          <w:rFonts w:ascii="Times New Roman" w:hAnsi="Times New Roman" w:cs="Times New Roman"/>
        </w:rPr>
        <w:t>do pracy, z tym zastrzeżeniem, że prawo nadzoru nad sposobem korzystania z pracy Twórca może realizować po uprzednim uzgodnieniu formy nadzoru z </w:t>
      </w:r>
      <w:r w:rsidRPr="009D77DD">
        <w:rPr>
          <w:rFonts w:ascii="Times New Roman" w:hAnsi="Times New Roman" w:cs="Times New Roman"/>
          <w:i/>
        </w:rPr>
        <w:t>prom</w:t>
      </w:r>
      <w:r w:rsidR="00AC3CAE" w:rsidRPr="009D77DD">
        <w:rPr>
          <w:rFonts w:ascii="Times New Roman" w:hAnsi="Times New Roman" w:cs="Times New Roman"/>
          <w:i/>
        </w:rPr>
        <w:t>otorem pracy/opiekunem naukowym/</w:t>
      </w:r>
      <w:r w:rsidR="006E2F42">
        <w:rPr>
          <w:rFonts w:ascii="Times New Roman" w:hAnsi="Times New Roman" w:cs="Times New Roman"/>
          <w:i/>
        </w:rPr>
        <w:t>kierownikiem projektu/</w:t>
      </w:r>
      <w:r w:rsidR="00AC3CAE" w:rsidRPr="009D77DD">
        <w:rPr>
          <w:rFonts w:ascii="Times New Roman" w:hAnsi="Times New Roman" w:cs="Times New Roman"/>
          <w:i/>
        </w:rPr>
        <w:t>bezpoś</w:t>
      </w:r>
      <w:r w:rsidR="00AA2CC7" w:rsidRPr="009D77DD">
        <w:rPr>
          <w:rFonts w:ascii="Times New Roman" w:hAnsi="Times New Roman" w:cs="Times New Roman"/>
          <w:i/>
        </w:rPr>
        <w:t>rednim</w:t>
      </w:r>
      <w:r w:rsidR="00AC3CAE" w:rsidRPr="009D77DD">
        <w:rPr>
          <w:rFonts w:ascii="Times New Roman" w:hAnsi="Times New Roman" w:cs="Times New Roman"/>
          <w:i/>
        </w:rPr>
        <w:t xml:space="preserve"> przełoż</w:t>
      </w:r>
      <w:r w:rsidR="00AA2CC7" w:rsidRPr="009D77DD">
        <w:rPr>
          <w:rFonts w:ascii="Times New Roman" w:hAnsi="Times New Roman" w:cs="Times New Roman"/>
          <w:i/>
        </w:rPr>
        <w:t>onym</w:t>
      </w:r>
      <w:r w:rsidRPr="009D77DD">
        <w:rPr>
          <w:rFonts w:ascii="Times New Roman" w:hAnsi="Times New Roman" w:cs="Times New Roman"/>
        </w:rPr>
        <w:t>.</w:t>
      </w:r>
      <w:r w:rsidR="0034165F">
        <w:rPr>
          <w:rStyle w:val="Odwoanieprzypisudolnego"/>
          <w:rFonts w:ascii="Times New Roman" w:hAnsi="Times New Roman" w:cs="Times New Roman"/>
        </w:rPr>
        <w:footnoteReference w:id="9"/>
      </w:r>
      <w:r w:rsidRPr="009D77DD">
        <w:rPr>
          <w:rFonts w:ascii="Times New Roman" w:hAnsi="Times New Roman" w:cs="Times New Roman"/>
        </w:rPr>
        <w:t xml:space="preserve"> </w:t>
      </w:r>
      <w:r w:rsidR="00CD2A1B" w:rsidRPr="009D77DD">
        <w:rPr>
          <w:rFonts w:ascii="Times New Roman" w:hAnsi="Times New Roman" w:cs="Times New Roman"/>
        </w:rPr>
        <w:t xml:space="preserve"> </w:t>
      </w:r>
    </w:p>
    <w:p w:rsidR="00AA2CC7" w:rsidRPr="009D77DD" w:rsidRDefault="00AA2CC7" w:rsidP="00866852">
      <w:pPr>
        <w:tabs>
          <w:tab w:val="num" w:pos="426"/>
        </w:tabs>
        <w:spacing w:after="0" w:line="276" w:lineRule="auto"/>
        <w:ind w:hanging="720"/>
        <w:jc w:val="center"/>
        <w:rPr>
          <w:rFonts w:ascii="Times New Roman" w:hAnsi="Times New Roman" w:cs="Times New Roman"/>
          <w:b/>
          <w:bCs/>
        </w:rPr>
      </w:pPr>
    </w:p>
    <w:p w:rsidR="00DC43AF" w:rsidRPr="009D77DD" w:rsidRDefault="00EF4181" w:rsidP="0034165F">
      <w:pPr>
        <w:tabs>
          <w:tab w:val="num" w:pos="426"/>
        </w:tabs>
        <w:spacing w:after="120" w:line="276" w:lineRule="auto"/>
        <w:ind w:hanging="720"/>
        <w:jc w:val="center"/>
        <w:rPr>
          <w:rFonts w:ascii="Times New Roman" w:hAnsi="Times New Roman" w:cs="Times New Roman"/>
          <w:bCs/>
        </w:rPr>
      </w:pPr>
      <w:r w:rsidRPr="009D77DD">
        <w:rPr>
          <w:rFonts w:ascii="Times New Roman" w:hAnsi="Times New Roman" w:cs="Times New Roman"/>
          <w:b/>
          <w:bCs/>
        </w:rPr>
        <w:t>§ 3</w:t>
      </w:r>
      <w:r w:rsidR="00AA2CC7" w:rsidRPr="009D77DD">
        <w:rPr>
          <w:rFonts w:ascii="Times New Roman" w:hAnsi="Times New Roman" w:cs="Times New Roman"/>
          <w:b/>
          <w:bCs/>
        </w:rPr>
        <w:t>.</w:t>
      </w:r>
      <w:r w:rsidR="00054926" w:rsidRPr="009D77DD">
        <w:rPr>
          <w:rFonts w:ascii="Times New Roman" w:hAnsi="Times New Roman" w:cs="Times New Roman"/>
          <w:b/>
          <w:bCs/>
        </w:rPr>
        <w:t xml:space="preserve"> </w:t>
      </w:r>
      <w:r w:rsidR="0034165F">
        <w:rPr>
          <w:rFonts w:ascii="Times New Roman" w:hAnsi="Times New Roman" w:cs="Times New Roman"/>
          <w:b/>
          <w:bCs/>
        </w:rPr>
        <w:t>Prawa własności p</w:t>
      </w:r>
      <w:r w:rsidRPr="009D77DD">
        <w:rPr>
          <w:rFonts w:ascii="Times New Roman" w:hAnsi="Times New Roman" w:cs="Times New Roman"/>
          <w:b/>
          <w:bCs/>
        </w:rPr>
        <w:t>rzemysłowej</w:t>
      </w:r>
      <w:r w:rsidR="00720D58">
        <w:rPr>
          <w:rFonts w:ascii="Times New Roman" w:hAnsi="Times New Roman" w:cs="Times New Roman"/>
          <w:b/>
          <w:bCs/>
        </w:rPr>
        <w:t xml:space="preserve"> i inne prawa własności intelektualnej</w:t>
      </w:r>
    </w:p>
    <w:p w:rsidR="00DC43AF" w:rsidRPr="009D77DD" w:rsidRDefault="00DC43AF" w:rsidP="00EB04EE">
      <w:pPr>
        <w:widowControl w:val="0"/>
        <w:numPr>
          <w:ilvl w:val="0"/>
          <w:numId w:val="17"/>
        </w:numPr>
        <w:tabs>
          <w:tab w:val="clear" w:pos="720"/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9D77DD">
        <w:rPr>
          <w:rFonts w:ascii="Times New Roman" w:hAnsi="Times New Roman" w:cs="Times New Roman"/>
          <w:bCs/>
        </w:rPr>
        <w:t xml:space="preserve">Twórca przenosi na </w:t>
      </w:r>
      <w:r w:rsidRPr="0034165F">
        <w:rPr>
          <w:rFonts w:ascii="Times New Roman" w:hAnsi="Times New Roman" w:cs="Times New Roman"/>
          <w:iCs/>
        </w:rPr>
        <w:t>UMG</w:t>
      </w:r>
      <w:r w:rsidRPr="009D77DD">
        <w:rPr>
          <w:rFonts w:ascii="Times New Roman" w:hAnsi="Times New Roman" w:cs="Times New Roman"/>
          <w:bCs/>
        </w:rPr>
        <w:t xml:space="preserve"> </w:t>
      </w:r>
      <w:r w:rsidR="00020F0D" w:rsidRPr="009D77DD">
        <w:rPr>
          <w:rFonts w:ascii="Times New Roman" w:hAnsi="Times New Roman" w:cs="Times New Roman"/>
          <w:bCs/>
        </w:rPr>
        <w:t xml:space="preserve">majątkowe </w:t>
      </w:r>
      <w:r w:rsidRPr="009D77DD">
        <w:rPr>
          <w:rFonts w:ascii="Times New Roman" w:hAnsi="Times New Roman" w:cs="Times New Roman"/>
          <w:bCs/>
        </w:rPr>
        <w:t xml:space="preserve">prawa </w:t>
      </w:r>
      <w:r w:rsidRPr="009D77DD">
        <w:rPr>
          <w:rFonts w:ascii="Times New Roman" w:hAnsi="Times New Roman" w:cs="Times New Roman"/>
        </w:rPr>
        <w:t>do uzyskania patentu na wynalazek, prawa ochronnego na wzór użytkowy, prawa z rejestracji wzoru przemysłowego, prawa z rejestra</w:t>
      </w:r>
      <w:r w:rsidR="00D9281F">
        <w:rPr>
          <w:rFonts w:ascii="Times New Roman" w:hAnsi="Times New Roman" w:cs="Times New Roman"/>
        </w:rPr>
        <w:t xml:space="preserve">cji topografii układu scalonego w rozumieniu </w:t>
      </w:r>
      <w:r w:rsidR="00D9281F" w:rsidRPr="00D9281F">
        <w:rPr>
          <w:rFonts w:ascii="Times New Roman" w:hAnsi="Times New Roman" w:cs="Times New Roman"/>
          <w:i/>
        </w:rPr>
        <w:t>ustawy z dn. 30 czerwca 2000r. prawo</w:t>
      </w:r>
      <w:r w:rsidRPr="00D9281F">
        <w:rPr>
          <w:rFonts w:ascii="Times New Roman" w:hAnsi="Times New Roman" w:cs="Times New Roman"/>
          <w:i/>
        </w:rPr>
        <w:t xml:space="preserve"> </w:t>
      </w:r>
      <w:r w:rsidR="00D9281F" w:rsidRPr="00D9281F">
        <w:rPr>
          <w:rFonts w:ascii="Times New Roman" w:hAnsi="Times New Roman" w:cs="Times New Roman"/>
          <w:i/>
        </w:rPr>
        <w:t xml:space="preserve">własności </w:t>
      </w:r>
      <w:r w:rsidR="00D9281F" w:rsidRPr="00C66B9B">
        <w:rPr>
          <w:rFonts w:ascii="Times New Roman" w:hAnsi="Times New Roman" w:cs="Times New Roman"/>
          <w:i/>
        </w:rPr>
        <w:t xml:space="preserve">przemysłowej </w:t>
      </w:r>
      <w:r w:rsidR="004F6087">
        <w:rPr>
          <w:rFonts w:ascii="Times New Roman" w:hAnsi="Times New Roman" w:cs="Times New Roman"/>
          <w:i/>
        </w:rPr>
        <w:t>(</w:t>
      </w:r>
      <w:r w:rsidR="00EB04EE" w:rsidRPr="00EB04EE">
        <w:rPr>
          <w:rFonts w:ascii="Times New Roman" w:hAnsi="Times New Roman" w:cs="Times New Roman"/>
          <w:i/>
        </w:rPr>
        <w:t>Dz. U. z 2021 r. poz. 324</w:t>
      </w:r>
      <w:r w:rsidR="00A213EB" w:rsidRPr="00C66B9B">
        <w:rPr>
          <w:rFonts w:ascii="Times New Roman" w:hAnsi="Times New Roman" w:cs="Times New Roman"/>
          <w:i/>
        </w:rPr>
        <w:t xml:space="preserve"> </w:t>
      </w:r>
      <w:r w:rsidR="00D9281F" w:rsidRPr="00C66B9B">
        <w:rPr>
          <w:rFonts w:ascii="Times New Roman" w:hAnsi="Times New Roman" w:cs="Times New Roman"/>
          <w:i/>
        </w:rPr>
        <w:t>)</w:t>
      </w:r>
      <w:r w:rsidR="00D9281F">
        <w:rPr>
          <w:rFonts w:ascii="Times New Roman" w:hAnsi="Times New Roman" w:cs="Times New Roman"/>
        </w:rPr>
        <w:t xml:space="preserve"> oraz </w:t>
      </w:r>
      <w:r w:rsidRPr="009D77DD">
        <w:rPr>
          <w:rFonts w:ascii="Times New Roman" w:hAnsi="Times New Roman" w:cs="Times New Roman"/>
        </w:rPr>
        <w:t>wyłącznego prawa do odmiany</w:t>
      </w:r>
      <w:r w:rsidR="00D9281F">
        <w:rPr>
          <w:rFonts w:ascii="Times New Roman" w:hAnsi="Times New Roman" w:cs="Times New Roman"/>
        </w:rPr>
        <w:t xml:space="preserve"> w rozumieniu </w:t>
      </w:r>
      <w:r w:rsidR="00D9281F" w:rsidRPr="00D9281F">
        <w:rPr>
          <w:rFonts w:ascii="Times New Roman" w:hAnsi="Times New Roman" w:cs="Times New Roman"/>
          <w:i/>
        </w:rPr>
        <w:t>ustawy z dn. 26 czerwca 2003r. o ochronie prawnej odmian roślin (</w:t>
      </w:r>
      <w:r w:rsidR="00EB04EE" w:rsidRPr="00EB04EE">
        <w:rPr>
          <w:rFonts w:ascii="Times New Roman" w:hAnsi="Times New Roman" w:cs="Times New Roman"/>
          <w:i/>
        </w:rPr>
        <w:t>Dz.U. 2021 poz. 213</w:t>
      </w:r>
      <w:r w:rsidR="00D9281F" w:rsidRPr="00D9281F">
        <w:rPr>
          <w:rFonts w:ascii="Times New Roman" w:hAnsi="Times New Roman" w:cs="Times New Roman"/>
          <w:i/>
        </w:rPr>
        <w:t>)</w:t>
      </w:r>
      <w:r w:rsidRPr="00D9281F">
        <w:rPr>
          <w:rFonts w:ascii="Times New Roman" w:hAnsi="Times New Roman" w:cs="Times New Roman"/>
          <w:i/>
        </w:rPr>
        <w:t xml:space="preserve">, </w:t>
      </w:r>
      <w:r w:rsidRPr="009D77DD">
        <w:rPr>
          <w:rFonts w:ascii="Times New Roman" w:hAnsi="Times New Roman" w:cs="Times New Roman"/>
        </w:rPr>
        <w:t xml:space="preserve">które powstaną w związku ze stworzeniem przez Twórcę wynalazku, wzoru użytkowego, wzoru przemysłowego, topografii układu scalonego, wyhodowanej albo odkrytej i wyprowadzonej odmiany rośliny, w wyniku realizacji przez Twórcę </w:t>
      </w:r>
      <w:r w:rsidR="006853EA" w:rsidRPr="009D77DD">
        <w:rPr>
          <w:rFonts w:ascii="Times New Roman" w:hAnsi="Times New Roman" w:cs="Times New Roman"/>
        </w:rPr>
        <w:t>działalności naukowej, o której mowa w </w:t>
      </w:r>
      <w:r w:rsidR="00437A9F">
        <w:rPr>
          <w:rFonts w:ascii="Times New Roman" w:hAnsi="Times New Roman" w:cs="Times New Roman"/>
        </w:rPr>
        <w:t>p</w:t>
      </w:r>
      <w:r w:rsidRPr="009D77DD">
        <w:rPr>
          <w:rFonts w:ascii="Times New Roman" w:hAnsi="Times New Roman" w:cs="Times New Roman"/>
        </w:rPr>
        <w:t>reambule umowy.</w:t>
      </w:r>
    </w:p>
    <w:p w:rsidR="00DC43AF" w:rsidRPr="009D77DD" w:rsidRDefault="00DC43AF" w:rsidP="00143DF2">
      <w:pPr>
        <w:widowControl w:val="0"/>
        <w:numPr>
          <w:ilvl w:val="0"/>
          <w:numId w:val="17"/>
        </w:numPr>
        <w:tabs>
          <w:tab w:val="clear" w:pos="720"/>
        </w:tabs>
        <w:suppressAutoHyphens/>
        <w:spacing w:after="0" w:line="276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9D77DD">
        <w:rPr>
          <w:rFonts w:ascii="Times New Roman" w:hAnsi="Times New Roman" w:cs="Times New Roman"/>
        </w:rPr>
        <w:t>Przeniesienie praw</w:t>
      </w:r>
      <w:r w:rsidR="00143DF2" w:rsidRPr="00143DF2">
        <w:t xml:space="preserve"> </w:t>
      </w:r>
      <w:r w:rsidR="00143DF2" w:rsidRPr="00143DF2">
        <w:rPr>
          <w:rFonts w:ascii="Times New Roman" w:hAnsi="Times New Roman" w:cs="Times New Roman"/>
        </w:rPr>
        <w:t xml:space="preserve">do uzyskania patentu na wynalazek, prawa ochronnego na wzór użytkowy, prawa z rejestracji wzoru przemysłowego, prawa z rejestracji topografii układu scalonego, wyłącznego prawa do odmiany </w:t>
      </w:r>
      <w:r w:rsidR="00143DF2">
        <w:rPr>
          <w:rFonts w:ascii="Times New Roman" w:hAnsi="Times New Roman" w:cs="Times New Roman"/>
        </w:rPr>
        <w:t>n</w:t>
      </w:r>
      <w:r w:rsidRPr="009D77DD">
        <w:rPr>
          <w:rFonts w:ascii="Times New Roman" w:hAnsi="Times New Roman" w:cs="Times New Roman"/>
        </w:rPr>
        <w:t xml:space="preserve">astępuje w chwili ich powstania. </w:t>
      </w:r>
    </w:p>
    <w:p w:rsidR="00DC43AF" w:rsidRPr="009D77DD" w:rsidRDefault="00DC43AF" w:rsidP="00866852">
      <w:pPr>
        <w:widowControl w:val="0"/>
        <w:numPr>
          <w:ilvl w:val="0"/>
          <w:numId w:val="17"/>
        </w:numPr>
        <w:tabs>
          <w:tab w:val="clear" w:pos="720"/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9D77DD">
        <w:rPr>
          <w:rFonts w:ascii="Times New Roman" w:hAnsi="Times New Roman" w:cs="Times New Roman"/>
        </w:rPr>
        <w:t xml:space="preserve">Twórca jest zobowiązany przekazać </w:t>
      </w:r>
      <w:r w:rsidRPr="0034165F">
        <w:rPr>
          <w:rFonts w:ascii="Times New Roman" w:hAnsi="Times New Roman" w:cs="Times New Roman"/>
          <w:iCs/>
        </w:rPr>
        <w:t>UMG</w:t>
      </w:r>
      <w:r w:rsidRPr="009D77DD">
        <w:rPr>
          <w:rFonts w:ascii="Times New Roman" w:hAnsi="Times New Roman" w:cs="Times New Roman"/>
        </w:rPr>
        <w:t xml:space="preserve"> wszelką dokumentację związaną z powstani</w:t>
      </w:r>
      <w:r w:rsidR="00143DF2">
        <w:rPr>
          <w:rFonts w:ascii="Times New Roman" w:hAnsi="Times New Roman" w:cs="Times New Roman"/>
        </w:rPr>
        <w:t>em praw wskazanych w ust. powyżej</w:t>
      </w:r>
      <w:r w:rsidRPr="009D77DD">
        <w:rPr>
          <w:rFonts w:ascii="Times New Roman" w:hAnsi="Times New Roman" w:cs="Times New Roman"/>
        </w:rPr>
        <w:t>, w szczegól</w:t>
      </w:r>
      <w:r w:rsidR="00020F0D" w:rsidRPr="009D77DD">
        <w:rPr>
          <w:rFonts w:ascii="Times New Roman" w:hAnsi="Times New Roman" w:cs="Times New Roman"/>
        </w:rPr>
        <w:t xml:space="preserve">ności dzienniki laboratoryjne prowadzone w trakcie działalności naukowej, </w:t>
      </w:r>
      <w:r w:rsidRPr="009D77DD">
        <w:rPr>
          <w:rFonts w:ascii="Times New Roman" w:hAnsi="Times New Roman" w:cs="Times New Roman"/>
        </w:rPr>
        <w:t>opisy, instrukcje</w:t>
      </w:r>
      <w:r w:rsidR="00020F0D" w:rsidRPr="009D77DD">
        <w:rPr>
          <w:rFonts w:ascii="Times New Roman" w:hAnsi="Times New Roman" w:cs="Times New Roman"/>
        </w:rPr>
        <w:t>, nośniki, na których utrwalono utwory</w:t>
      </w:r>
      <w:r w:rsidR="00AA2CC7" w:rsidRPr="009D77DD">
        <w:rPr>
          <w:rFonts w:ascii="Times New Roman" w:hAnsi="Times New Roman" w:cs="Times New Roman"/>
        </w:rPr>
        <w:t xml:space="preserve"> oraz doświadczenia techniczne</w:t>
      </w:r>
      <w:r w:rsidR="00020F0D" w:rsidRPr="009D77DD">
        <w:rPr>
          <w:rFonts w:ascii="Times New Roman" w:hAnsi="Times New Roman" w:cs="Times New Roman"/>
        </w:rPr>
        <w:t xml:space="preserve"> niezbędne na potrzeby ewentualnej komercjalizacji.</w:t>
      </w:r>
    </w:p>
    <w:p w:rsidR="00DC43AF" w:rsidRPr="009D77DD" w:rsidRDefault="00DC43AF" w:rsidP="00866852">
      <w:pPr>
        <w:widowControl w:val="0"/>
        <w:numPr>
          <w:ilvl w:val="0"/>
          <w:numId w:val="17"/>
        </w:numPr>
        <w:tabs>
          <w:tab w:val="clear" w:pos="720"/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9D77DD">
        <w:rPr>
          <w:rFonts w:ascii="Times New Roman" w:hAnsi="Times New Roman" w:cs="Times New Roman"/>
        </w:rPr>
        <w:t xml:space="preserve">Twórca ma obowiązek współpracy z </w:t>
      </w:r>
      <w:r w:rsidRPr="0034165F">
        <w:rPr>
          <w:rFonts w:ascii="Times New Roman" w:hAnsi="Times New Roman" w:cs="Times New Roman"/>
          <w:iCs/>
        </w:rPr>
        <w:t>UMG</w:t>
      </w:r>
      <w:r w:rsidRPr="0034165F">
        <w:rPr>
          <w:rFonts w:ascii="Times New Roman" w:hAnsi="Times New Roman" w:cs="Times New Roman"/>
        </w:rPr>
        <w:t xml:space="preserve"> </w:t>
      </w:r>
      <w:r w:rsidRPr="009D77DD">
        <w:rPr>
          <w:rFonts w:ascii="Times New Roman" w:hAnsi="Times New Roman" w:cs="Times New Roman"/>
        </w:rPr>
        <w:t xml:space="preserve">w celu uzyskania przez </w:t>
      </w:r>
      <w:r w:rsidRPr="0034165F">
        <w:rPr>
          <w:rFonts w:ascii="Times New Roman" w:hAnsi="Times New Roman" w:cs="Times New Roman"/>
          <w:iCs/>
        </w:rPr>
        <w:t>UMG</w:t>
      </w:r>
      <w:r w:rsidRPr="009D77DD">
        <w:rPr>
          <w:rFonts w:ascii="Times New Roman" w:hAnsi="Times New Roman" w:cs="Times New Roman"/>
        </w:rPr>
        <w:t xml:space="preserve"> </w:t>
      </w:r>
      <w:r w:rsidR="00D04D2F">
        <w:rPr>
          <w:rFonts w:ascii="Times New Roman" w:hAnsi="Times New Roman" w:cs="Times New Roman"/>
        </w:rPr>
        <w:t xml:space="preserve">praw wyłącznych </w:t>
      </w:r>
      <w:r w:rsidR="00567383">
        <w:rPr>
          <w:rFonts w:ascii="Times New Roman" w:hAnsi="Times New Roman" w:cs="Times New Roman"/>
        </w:rPr>
        <w:br/>
      </w:r>
      <w:r w:rsidR="00D04D2F">
        <w:rPr>
          <w:rFonts w:ascii="Times New Roman" w:hAnsi="Times New Roman" w:cs="Times New Roman"/>
        </w:rPr>
        <w:t>na</w:t>
      </w:r>
      <w:r w:rsidRPr="009D77DD">
        <w:rPr>
          <w:rFonts w:ascii="Times New Roman" w:hAnsi="Times New Roman" w:cs="Times New Roman"/>
        </w:rPr>
        <w:t xml:space="preserve"> </w:t>
      </w:r>
      <w:r w:rsidR="00D04D2F">
        <w:rPr>
          <w:rFonts w:ascii="Times New Roman" w:hAnsi="Times New Roman" w:cs="Times New Roman"/>
        </w:rPr>
        <w:t>przedmioty</w:t>
      </w:r>
      <w:r w:rsidR="00020F0D" w:rsidRPr="009D77DD">
        <w:rPr>
          <w:rFonts w:ascii="Times New Roman" w:hAnsi="Times New Roman" w:cs="Times New Roman"/>
        </w:rPr>
        <w:t xml:space="preserve"> praw</w:t>
      </w:r>
      <w:r w:rsidRPr="009D77DD">
        <w:rPr>
          <w:rFonts w:ascii="Times New Roman" w:hAnsi="Times New Roman" w:cs="Times New Roman"/>
        </w:rPr>
        <w:t xml:space="preserve"> własności przemysłowej, o których mowa w ust. 1.</w:t>
      </w:r>
    </w:p>
    <w:p w:rsidR="00DC43AF" w:rsidRPr="009D77DD" w:rsidRDefault="00DC43AF" w:rsidP="00866852">
      <w:pPr>
        <w:widowControl w:val="0"/>
        <w:numPr>
          <w:ilvl w:val="0"/>
          <w:numId w:val="17"/>
        </w:numPr>
        <w:tabs>
          <w:tab w:val="clear" w:pos="720"/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9D77DD">
        <w:rPr>
          <w:rFonts w:ascii="Times New Roman" w:hAnsi="Times New Roman" w:cs="Times New Roman"/>
        </w:rPr>
        <w:t xml:space="preserve">Twórca jest zobowiązany do powstrzymania się od wszelkich działań, które mogłyby stanowić przeszkodę w uzyskaniu </w:t>
      </w:r>
      <w:r w:rsidR="00D04D2F">
        <w:rPr>
          <w:rFonts w:ascii="Times New Roman" w:hAnsi="Times New Roman" w:cs="Times New Roman"/>
        </w:rPr>
        <w:t>praw wyłącznych na</w:t>
      </w:r>
      <w:r w:rsidRPr="009D77DD">
        <w:rPr>
          <w:rFonts w:ascii="Times New Roman" w:hAnsi="Times New Roman" w:cs="Times New Roman"/>
        </w:rPr>
        <w:t xml:space="preserve"> </w:t>
      </w:r>
      <w:r w:rsidR="00D04D2F">
        <w:rPr>
          <w:rFonts w:ascii="Times New Roman" w:hAnsi="Times New Roman" w:cs="Times New Roman"/>
        </w:rPr>
        <w:t>przedmioty</w:t>
      </w:r>
      <w:r w:rsidR="00020F0D" w:rsidRPr="009D77DD">
        <w:rPr>
          <w:rFonts w:ascii="Times New Roman" w:hAnsi="Times New Roman" w:cs="Times New Roman"/>
        </w:rPr>
        <w:t xml:space="preserve"> praw własności przemysłowej, o </w:t>
      </w:r>
      <w:r w:rsidRPr="009D77DD">
        <w:rPr>
          <w:rFonts w:ascii="Times New Roman" w:hAnsi="Times New Roman" w:cs="Times New Roman"/>
        </w:rPr>
        <w:t>których mowa w ust. 1. W szczególności Twórca j</w:t>
      </w:r>
      <w:r w:rsidR="00020F0D" w:rsidRPr="009D77DD">
        <w:rPr>
          <w:rFonts w:ascii="Times New Roman" w:hAnsi="Times New Roman" w:cs="Times New Roman"/>
        </w:rPr>
        <w:t>est zobowiązany do zachowania w </w:t>
      </w:r>
      <w:r w:rsidRPr="009D77DD">
        <w:rPr>
          <w:rFonts w:ascii="Times New Roman" w:hAnsi="Times New Roman" w:cs="Times New Roman"/>
        </w:rPr>
        <w:t>tajemnic</w:t>
      </w:r>
      <w:r w:rsidR="00020F0D" w:rsidRPr="009D77DD">
        <w:rPr>
          <w:rFonts w:ascii="Times New Roman" w:hAnsi="Times New Roman" w:cs="Times New Roman"/>
        </w:rPr>
        <w:t>y rozwiązania stanowiącego przedmiot tych praw</w:t>
      </w:r>
      <w:r w:rsidRPr="009D77DD">
        <w:rPr>
          <w:rFonts w:ascii="Times New Roman" w:hAnsi="Times New Roman" w:cs="Times New Roman"/>
        </w:rPr>
        <w:t>.</w:t>
      </w:r>
    </w:p>
    <w:p w:rsidR="00DC43AF" w:rsidRPr="009D77DD" w:rsidRDefault="00DC43AF" w:rsidP="00866852">
      <w:pPr>
        <w:pStyle w:val="Stopka"/>
        <w:widowControl w:val="0"/>
        <w:numPr>
          <w:ilvl w:val="0"/>
          <w:numId w:val="17"/>
        </w:numPr>
        <w:suppressLineNumbers/>
        <w:tabs>
          <w:tab w:val="clear" w:pos="720"/>
          <w:tab w:val="clear" w:pos="4536"/>
          <w:tab w:val="clear" w:pos="9072"/>
          <w:tab w:val="num" w:pos="426"/>
          <w:tab w:val="center" w:pos="4819"/>
          <w:tab w:val="right" w:pos="9638"/>
        </w:tabs>
        <w:suppressAutoHyphens/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9D77DD">
        <w:rPr>
          <w:rFonts w:ascii="Times New Roman" w:hAnsi="Times New Roman" w:cs="Times New Roman"/>
        </w:rPr>
        <w:t xml:space="preserve">Twórca zachowuje prawo do decydowania o byciu wymienionym jako twórca wynalazku, wzoru użytkowego, wzoru przemysłowego, topografii układu scalonego, wyhodowanej albo odkrytej </w:t>
      </w:r>
      <w:r w:rsidR="00437A9F">
        <w:rPr>
          <w:rFonts w:ascii="Times New Roman" w:hAnsi="Times New Roman" w:cs="Times New Roman"/>
        </w:rPr>
        <w:br/>
      </w:r>
      <w:r w:rsidRPr="009D77DD">
        <w:rPr>
          <w:rFonts w:ascii="Times New Roman" w:hAnsi="Times New Roman" w:cs="Times New Roman"/>
        </w:rPr>
        <w:t xml:space="preserve">i wyprowadzonej odmiany rośliny, w szczególności w opisach, rejestrach, publikacjach. </w:t>
      </w:r>
    </w:p>
    <w:p w:rsidR="00DC43AF" w:rsidRPr="009D77DD" w:rsidRDefault="00DC43AF" w:rsidP="00866852">
      <w:pPr>
        <w:pStyle w:val="Stopka"/>
        <w:widowControl w:val="0"/>
        <w:numPr>
          <w:ilvl w:val="0"/>
          <w:numId w:val="17"/>
        </w:numPr>
        <w:suppressLineNumbers/>
        <w:tabs>
          <w:tab w:val="clear" w:pos="720"/>
          <w:tab w:val="clear" w:pos="4536"/>
          <w:tab w:val="clear" w:pos="9072"/>
          <w:tab w:val="num" w:pos="426"/>
          <w:tab w:val="center" w:pos="4819"/>
          <w:tab w:val="right" w:pos="9638"/>
        </w:tabs>
        <w:suppressAutoHyphens/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9D77DD">
        <w:rPr>
          <w:rFonts w:ascii="Times New Roman" w:hAnsi="Times New Roman" w:cs="Times New Roman"/>
        </w:rPr>
        <w:t xml:space="preserve">W przypadku uzyskania know-how w </w:t>
      </w:r>
      <w:r w:rsidR="00020F0D" w:rsidRPr="009D77DD">
        <w:rPr>
          <w:rFonts w:ascii="Times New Roman" w:hAnsi="Times New Roman" w:cs="Times New Roman"/>
        </w:rPr>
        <w:t xml:space="preserve">wyniku realizacji przez Twórcę działalności naukowej, </w:t>
      </w:r>
      <w:r w:rsidR="00437A9F">
        <w:rPr>
          <w:rFonts w:ascii="Times New Roman" w:hAnsi="Times New Roman" w:cs="Times New Roman"/>
        </w:rPr>
        <w:br/>
      </w:r>
      <w:r w:rsidR="00020F0D" w:rsidRPr="009D77DD">
        <w:rPr>
          <w:rFonts w:ascii="Times New Roman" w:hAnsi="Times New Roman" w:cs="Times New Roman"/>
        </w:rPr>
        <w:t>o której</w:t>
      </w:r>
      <w:r w:rsidR="00437A9F">
        <w:rPr>
          <w:rFonts w:ascii="Times New Roman" w:hAnsi="Times New Roman" w:cs="Times New Roman"/>
        </w:rPr>
        <w:t xml:space="preserve"> mowa w p</w:t>
      </w:r>
      <w:r w:rsidRPr="009D77DD">
        <w:rPr>
          <w:rFonts w:ascii="Times New Roman" w:hAnsi="Times New Roman" w:cs="Times New Roman"/>
        </w:rPr>
        <w:t xml:space="preserve">reambule umowy, prawa do know-how będą przysługiwać </w:t>
      </w:r>
      <w:r w:rsidRPr="00D04D2F">
        <w:rPr>
          <w:rFonts w:ascii="Times New Roman" w:hAnsi="Times New Roman" w:cs="Times New Roman"/>
          <w:iCs/>
        </w:rPr>
        <w:t>UMG</w:t>
      </w:r>
      <w:r w:rsidRPr="009D77DD">
        <w:rPr>
          <w:rFonts w:ascii="Times New Roman" w:hAnsi="Times New Roman" w:cs="Times New Roman"/>
        </w:rPr>
        <w:t xml:space="preserve">. </w:t>
      </w:r>
    </w:p>
    <w:p w:rsidR="00DC43AF" w:rsidRPr="009D77DD" w:rsidRDefault="00DC43AF" w:rsidP="00866852">
      <w:pPr>
        <w:pStyle w:val="Stopka"/>
        <w:tabs>
          <w:tab w:val="num" w:pos="426"/>
        </w:tabs>
        <w:spacing w:line="276" w:lineRule="auto"/>
        <w:ind w:left="720" w:hanging="720"/>
        <w:jc w:val="both"/>
        <w:rPr>
          <w:rFonts w:ascii="Times New Roman" w:hAnsi="Times New Roman" w:cs="Times New Roman"/>
        </w:rPr>
      </w:pPr>
    </w:p>
    <w:p w:rsidR="00DC43AF" w:rsidRPr="009D77DD" w:rsidRDefault="00EF4181" w:rsidP="00D04D2F">
      <w:pPr>
        <w:tabs>
          <w:tab w:val="num" w:pos="426"/>
        </w:tabs>
        <w:spacing w:after="120" w:line="276" w:lineRule="auto"/>
        <w:ind w:hanging="720"/>
        <w:jc w:val="center"/>
        <w:rPr>
          <w:rFonts w:ascii="Times New Roman" w:hAnsi="Times New Roman" w:cs="Times New Roman"/>
          <w:b/>
          <w:bCs/>
        </w:rPr>
      </w:pPr>
      <w:r w:rsidRPr="009D77DD">
        <w:rPr>
          <w:rFonts w:ascii="Times New Roman" w:hAnsi="Times New Roman" w:cs="Times New Roman"/>
          <w:b/>
          <w:bCs/>
        </w:rPr>
        <w:t>§ 4</w:t>
      </w:r>
      <w:r w:rsidR="00AA2CC7" w:rsidRPr="009D77DD">
        <w:rPr>
          <w:rFonts w:ascii="Times New Roman" w:hAnsi="Times New Roman" w:cs="Times New Roman"/>
          <w:b/>
          <w:bCs/>
        </w:rPr>
        <w:t>.</w:t>
      </w:r>
      <w:r w:rsidR="00054926" w:rsidRPr="009D77DD">
        <w:rPr>
          <w:rFonts w:ascii="Times New Roman" w:hAnsi="Times New Roman" w:cs="Times New Roman"/>
          <w:b/>
          <w:bCs/>
        </w:rPr>
        <w:t xml:space="preserve"> Wynagrodzenie z tytułu komercjalizacji</w:t>
      </w:r>
    </w:p>
    <w:p w:rsidR="00DC43AF" w:rsidRPr="009D77DD" w:rsidRDefault="00DC43AF" w:rsidP="00866852">
      <w:pPr>
        <w:widowControl w:val="0"/>
        <w:numPr>
          <w:ilvl w:val="0"/>
          <w:numId w:val="16"/>
        </w:numPr>
        <w:tabs>
          <w:tab w:val="clear" w:pos="720"/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Times New Roman" w:hAnsi="Times New Roman" w:cs="Times New Roman"/>
          <w:bCs/>
        </w:rPr>
      </w:pPr>
      <w:r w:rsidRPr="009D77DD">
        <w:rPr>
          <w:rFonts w:ascii="Times New Roman" w:hAnsi="Times New Roman" w:cs="Times New Roman"/>
          <w:bCs/>
        </w:rPr>
        <w:t xml:space="preserve">Twórca za przeniesienie praw, o którym mowa w § </w:t>
      </w:r>
      <w:r w:rsidR="00143DF2">
        <w:rPr>
          <w:rFonts w:ascii="Times New Roman" w:hAnsi="Times New Roman" w:cs="Times New Roman"/>
          <w:bCs/>
        </w:rPr>
        <w:t>2</w:t>
      </w:r>
      <w:r w:rsidRPr="009D77DD">
        <w:rPr>
          <w:rFonts w:ascii="Times New Roman" w:hAnsi="Times New Roman" w:cs="Times New Roman"/>
          <w:bCs/>
        </w:rPr>
        <w:t xml:space="preserve"> oraz § </w:t>
      </w:r>
      <w:r w:rsidR="00143DF2">
        <w:rPr>
          <w:rFonts w:ascii="Times New Roman" w:hAnsi="Times New Roman" w:cs="Times New Roman"/>
          <w:bCs/>
        </w:rPr>
        <w:t>3</w:t>
      </w:r>
      <w:r w:rsidRPr="009D77DD">
        <w:rPr>
          <w:rFonts w:ascii="Times New Roman" w:hAnsi="Times New Roman" w:cs="Times New Roman"/>
          <w:bCs/>
        </w:rPr>
        <w:t xml:space="preserve"> umowy otrzyma wynagrodzenie odpowiadające udziałowi pracownika </w:t>
      </w:r>
      <w:r w:rsidRPr="00D04D2F">
        <w:rPr>
          <w:rFonts w:ascii="Times New Roman" w:hAnsi="Times New Roman" w:cs="Times New Roman"/>
          <w:iCs/>
        </w:rPr>
        <w:t>UMG</w:t>
      </w:r>
      <w:r w:rsidRPr="009D77DD">
        <w:rPr>
          <w:rFonts w:ascii="Times New Roman" w:hAnsi="Times New Roman" w:cs="Times New Roman"/>
          <w:bCs/>
        </w:rPr>
        <w:t xml:space="preserve"> w zyskach z </w:t>
      </w:r>
      <w:r w:rsidR="00020F0D" w:rsidRPr="009D77DD">
        <w:rPr>
          <w:rFonts w:ascii="Times New Roman" w:hAnsi="Times New Roman" w:cs="Times New Roman"/>
          <w:bCs/>
        </w:rPr>
        <w:t xml:space="preserve">tytułu </w:t>
      </w:r>
      <w:r w:rsidRPr="009D77DD">
        <w:rPr>
          <w:rFonts w:ascii="Times New Roman" w:hAnsi="Times New Roman" w:cs="Times New Roman"/>
          <w:bCs/>
        </w:rPr>
        <w:t>komercjalizacji dokonanej przez</w:t>
      </w:r>
      <w:r w:rsidR="00D37B14" w:rsidRPr="009D77DD">
        <w:rPr>
          <w:rFonts w:ascii="Times New Roman" w:hAnsi="Times New Roman" w:cs="Times New Roman"/>
          <w:bCs/>
        </w:rPr>
        <w:t xml:space="preserve"> </w:t>
      </w:r>
      <w:r w:rsidRPr="00D04D2F">
        <w:rPr>
          <w:rFonts w:ascii="Times New Roman" w:hAnsi="Times New Roman" w:cs="Times New Roman"/>
          <w:iCs/>
        </w:rPr>
        <w:lastRenderedPageBreak/>
        <w:t>UMG</w:t>
      </w:r>
      <w:r w:rsidR="00FF67B8" w:rsidRPr="009D77DD">
        <w:rPr>
          <w:rFonts w:ascii="Times New Roman" w:hAnsi="Times New Roman" w:cs="Times New Roman"/>
          <w:bCs/>
        </w:rPr>
        <w:t>, którego wysokość określa § 11</w:t>
      </w:r>
      <w:r w:rsidRPr="009D77DD">
        <w:rPr>
          <w:rFonts w:ascii="Times New Roman" w:hAnsi="Times New Roman" w:cs="Times New Roman"/>
          <w:bCs/>
        </w:rPr>
        <w:t xml:space="preserve"> </w:t>
      </w:r>
      <w:r w:rsidRPr="009D77DD">
        <w:rPr>
          <w:rFonts w:ascii="Times New Roman" w:hAnsi="Times New Roman" w:cs="Times New Roman"/>
          <w:i/>
        </w:rPr>
        <w:t>Regulaminu z</w:t>
      </w:r>
      <w:r w:rsidR="0052332E" w:rsidRPr="009D77DD">
        <w:rPr>
          <w:rFonts w:ascii="Times New Roman" w:hAnsi="Times New Roman" w:cs="Times New Roman"/>
          <w:i/>
        </w:rPr>
        <w:t>arządzania prawami autorskimi i </w:t>
      </w:r>
      <w:r w:rsidRPr="009D77DD">
        <w:rPr>
          <w:rFonts w:ascii="Times New Roman" w:hAnsi="Times New Roman" w:cs="Times New Roman"/>
          <w:i/>
        </w:rPr>
        <w:t>prawami pokrewnymi</w:t>
      </w:r>
      <w:r w:rsidR="00D04D2F">
        <w:rPr>
          <w:rFonts w:ascii="Times New Roman" w:hAnsi="Times New Roman" w:cs="Times New Roman"/>
          <w:i/>
        </w:rPr>
        <w:t>,</w:t>
      </w:r>
      <w:r w:rsidRPr="009D77DD">
        <w:rPr>
          <w:rFonts w:ascii="Times New Roman" w:hAnsi="Times New Roman" w:cs="Times New Roman"/>
          <w:i/>
        </w:rPr>
        <w:t xml:space="preserve"> prawami własności przemysłow</w:t>
      </w:r>
      <w:r w:rsidR="0052332E" w:rsidRPr="009D77DD">
        <w:rPr>
          <w:rFonts w:ascii="Times New Roman" w:hAnsi="Times New Roman" w:cs="Times New Roman"/>
          <w:i/>
        </w:rPr>
        <w:t>ej oraz zasad komercjalizacji w </w:t>
      </w:r>
      <w:r w:rsidRPr="009D77DD">
        <w:rPr>
          <w:rFonts w:ascii="Times New Roman" w:hAnsi="Times New Roman" w:cs="Times New Roman"/>
          <w:i/>
          <w:iCs/>
        </w:rPr>
        <w:t>UMG</w:t>
      </w:r>
      <w:r w:rsidRPr="009D77DD">
        <w:rPr>
          <w:rFonts w:ascii="Times New Roman" w:hAnsi="Times New Roman" w:cs="Times New Roman"/>
          <w:i/>
        </w:rPr>
        <w:t>.</w:t>
      </w:r>
    </w:p>
    <w:p w:rsidR="00326276" w:rsidRDefault="00326276" w:rsidP="00866852">
      <w:pPr>
        <w:widowControl w:val="0"/>
        <w:numPr>
          <w:ilvl w:val="0"/>
          <w:numId w:val="16"/>
        </w:numPr>
        <w:tabs>
          <w:tab w:val="clear" w:pos="720"/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9D77DD">
        <w:rPr>
          <w:rFonts w:ascii="Times New Roman" w:hAnsi="Times New Roman" w:cs="Times New Roman"/>
        </w:rPr>
        <w:t>Twórca</w:t>
      </w:r>
      <w:r>
        <w:rPr>
          <w:rFonts w:ascii="Times New Roman" w:hAnsi="Times New Roman" w:cs="Times New Roman"/>
        </w:rPr>
        <w:t>,</w:t>
      </w:r>
      <w:r w:rsidRPr="009D77D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</w:t>
      </w:r>
      <w:r w:rsidR="0052332E" w:rsidRPr="009D77DD">
        <w:rPr>
          <w:rFonts w:ascii="Times New Roman" w:hAnsi="Times New Roman" w:cs="Times New Roman"/>
        </w:rPr>
        <w:t xml:space="preserve"> ramach działań związanych z komercjalizacją wyników działalności naukowej </w:t>
      </w:r>
      <w:r w:rsidR="00D04D2F">
        <w:rPr>
          <w:rFonts w:ascii="Times New Roman" w:hAnsi="Times New Roman" w:cs="Times New Roman"/>
        </w:rPr>
        <w:t>i/</w:t>
      </w:r>
      <w:r w:rsidR="0052332E" w:rsidRPr="009D77DD">
        <w:rPr>
          <w:rFonts w:ascii="Times New Roman" w:hAnsi="Times New Roman" w:cs="Times New Roman"/>
        </w:rPr>
        <w:t>lub know-how związanego z tymi wynikami prowadzonych przez UMG, jest zobowiązany do</w:t>
      </w:r>
      <w:r>
        <w:rPr>
          <w:rFonts w:ascii="Times New Roman" w:hAnsi="Times New Roman" w:cs="Times New Roman"/>
        </w:rPr>
        <w:t>:</w:t>
      </w:r>
      <w:r w:rsidR="0052332E" w:rsidRPr="009D77DD">
        <w:rPr>
          <w:rFonts w:ascii="Times New Roman" w:hAnsi="Times New Roman" w:cs="Times New Roman"/>
        </w:rPr>
        <w:t xml:space="preserve"> </w:t>
      </w:r>
    </w:p>
    <w:p w:rsidR="00326276" w:rsidRPr="00326276" w:rsidRDefault="0052332E" w:rsidP="00326276">
      <w:pPr>
        <w:pStyle w:val="Akapitzlist"/>
        <w:widowControl w:val="0"/>
        <w:numPr>
          <w:ilvl w:val="0"/>
          <w:numId w:val="27"/>
        </w:num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326276">
        <w:rPr>
          <w:rFonts w:ascii="Times New Roman" w:hAnsi="Times New Roman" w:cs="Times New Roman"/>
        </w:rPr>
        <w:t xml:space="preserve">zachowania w poufności wyników działalności naukowej oraz know-how związanego z tymi wynikami, </w:t>
      </w:r>
    </w:p>
    <w:p w:rsidR="00326276" w:rsidRDefault="0052332E" w:rsidP="00326276">
      <w:pPr>
        <w:pStyle w:val="Akapitzlist"/>
        <w:widowControl w:val="0"/>
        <w:numPr>
          <w:ilvl w:val="0"/>
          <w:numId w:val="27"/>
        </w:num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326276">
        <w:rPr>
          <w:rFonts w:ascii="Times New Roman" w:hAnsi="Times New Roman" w:cs="Times New Roman"/>
        </w:rPr>
        <w:t>powstrzymania się od prowadzenia jakichkolwiek działań zmierzających do wdrożenia wyników</w:t>
      </w:r>
      <w:r w:rsidR="00326276">
        <w:rPr>
          <w:rFonts w:ascii="Times New Roman" w:hAnsi="Times New Roman" w:cs="Times New Roman"/>
        </w:rPr>
        <w:t>,</w:t>
      </w:r>
    </w:p>
    <w:p w:rsidR="0052332E" w:rsidRPr="00326276" w:rsidRDefault="0052332E" w:rsidP="00326276">
      <w:pPr>
        <w:pStyle w:val="Akapitzlist"/>
        <w:widowControl w:val="0"/>
        <w:numPr>
          <w:ilvl w:val="0"/>
          <w:numId w:val="27"/>
        </w:num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326276">
        <w:rPr>
          <w:rFonts w:ascii="Times New Roman" w:hAnsi="Times New Roman" w:cs="Times New Roman"/>
        </w:rPr>
        <w:t>współdziałania z UMG w zakresie komercjalizacji, w tym</w:t>
      </w:r>
      <w:r w:rsidR="00326276">
        <w:rPr>
          <w:rFonts w:ascii="Times New Roman" w:hAnsi="Times New Roman" w:cs="Times New Roman"/>
        </w:rPr>
        <w:t xml:space="preserve"> w ramach </w:t>
      </w:r>
      <w:r w:rsidRPr="00326276">
        <w:rPr>
          <w:rFonts w:ascii="Times New Roman" w:hAnsi="Times New Roman" w:cs="Times New Roman"/>
        </w:rPr>
        <w:t>postępowa</w:t>
      </w:r>
      <w:r w:rsidR="00326276">
        <w:rPr>
          <w:rFonts w:ascii="Times New Roman" w:hAnsi="Times New Roman" w:cs="Times New Roman"/>
        </w:rPr>
        <w:t>ń</w:t>
      </w:r>
      <w:r w:rsidRPr="00326276">
        <w:rPr>
          <w:rFonts w:ascii="Times New Roman" w:hAnsi="Times New Roman" w:cs="Times New Roman"/>
        </w:rPr>
        <w:t xml:space="preserve"> zmierzających do uzyskania praw wyłącznych.</w:t>
      </w:r>
    </w:p>
    <w:p w:rsidR="00AA2CC7" w:rsidRPr="007B3ECF" w:rsidRDefault="00DC43AF" w:rsidP="00775779">
      <w:pPr>
        <w:widowControl w:val="0"/>
        <w:numPr>
          <w:ilvl w:val="0"/>
          <w:numId w:val="16"/>
        </w:numPr>
        <w:tabs>
          <w:tab w:val="clear" w:pos="720"/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Times New Roman" w:hAnsi="Times New Roman" w:cs="Times New Roman"/>
          <w:bCs/>
        </w:rPr>
      </w:pPr>
      <w:r w:rsidRPr="007B3ECF">
        <w:rPr>
          <w:rFonts w:ascii="Times New Roman" w:hAnsi="Times New Roman" w:cs="Times New Roman"/>
        </w:rPr>
        <w:t>Twórc</w:t>
      </w:r>
      <w:r w:rsidR="007B3ECF" w:rsidRPr="007B3ECF">
        <w:rPr>
          <w:rFonts w:ascii="Times New Roman" w:hAnsi="Times New Roman" w:cs="Times New Roman"/>
        </w:rPr>
        <w:t xml:space="preserve">a </w:t>
      </w:r>
      <w:r w:rsidR="0064501D">
        <w:rPr>
          <w:rFonts w:ascii="Times New Roman" w:hAnsi="Times New Roman" w:cs="Times New Roman"/>
        </w:rPr>
        <w:t>otrzyma</w:t>
      </w:r>
      <w:r w:rsidR="004A2AED" w:rsidRPr="007B3ECF">
        <w:rPr>
          <w:rFonts w:ascii="Times New Roman" w:hAnsi="Times New Roman" w:cs="Times New Roman"/>
        </w:rPr>
        <w:t xml:space="preserve"> </w:t>
      </w:r>
      <w:r w:rsidR="007B3ECF" w:rsidRPr="007B3ECF">
        <w:rPr>
          <w:rFonts w:ascii="Times New Roman" w:hAnsi="Times New Roman" w:cs="Times New Roman"/>
        </w:rPr>
        <w:t>wynagrodzenie</w:t>
      </w:r>
      <w:r w:rsidRPr="007B3ECF">
        <w:rPr>
          <w:rFonts w:ascii="Times New Roman" w:hAnsi="Times New Roman" w:cs="Times New Roman"/>
        </w:rPr>
        <w:t xml:space="preserve">, o którym mowa w ust. 1, </w:t>
      </w:r>
      <w:r w:rsidR="004A2AED" w:rsidRPr="007B3ECF">
        <w:rPr>
          <w:rFonts w:ascii="Times New Roman" w:hAnsi="Times New Roman" w:cs="Times New Roman"/>
        </w:rPr>
        <w:t>pod warunkiem</w:t>
      </w:r>
      <w:r w:rsidRPr="007B3ECF">
        <w:rPr>
          <w:rFonts w:ascii="Times New Roman" w:hAnsi="Times New Roman" w:cs="Times New Roman"/>
        </w:rPr>
        <w:t xml:space="preserve"> pozyskani</w:t>
      </w:r>
      <w:r w:rsidR="004A2AED" w:rsidRPr="007B3ECF">
        <w:rPr>
          <w:rFonts w:ascii="Times New Roman" w:hAnsi="Times New Roman" w:cs="Times New Roman"/>
        </w:rPr>
        <w:t>a</w:t>
      </w:r>
      <w:r w:rsidRPr="007B3ECF">
        <w:rPr>
          <w:rFonts w:ascii="Times New Roman" w:hAnsi="Times New Roman" w:cs="Times New Roman"/>
        </w:rPr>
        <w:t xml:space="preserve"> przez</w:t>
      </w:r>
      <w:r w:rsidR="00D37B14" w:rsidRPr="007B3ECF">
        <w:rPr>
          <w:rFonts w:ascii="Times New Roman" w:hAnsi="Times New Roman" w:cs="Times New Roman"/>
        </w:rPr>
        <w:t xml:space="preserve"> </w:t>
      </w:r>
      <w:r w:rsidRPr="007B3ECF">
        <w:rPr>
          <w:rFonts w:ascii="Times New Roman" w:hAnsi="Times New Roman" w:cs="Times New Roman"/>
          <w:iCs/>
        </w:rPr>
        <w:t>UMG</w:t>
      </w:r>
      <w:r w:rsidR="00D37B14" w:rsidRPr="007B3ECF">
        <w:rPr>
          <w:rFonts w:ascii="Times New Roman" w:hAnsi="Times New Roman" w:cs="Times New Roman"/>
          <w:i/>
          <w:iCs/>
        </w:rPr>
        <w:t xml:space="preserve"> </w:t>
      </w:r>
      <w:r w:rsidRPr="007B3ECF">
        <w:rPr>
          <w:rFonts w:ascii="Times New Roman" w:hAnsi="Times New Roman" w:cs="Times New Roman"/>
        </w:rPr>
        <w:t xml:space="preserve">zysków z </w:t>
      </w:r>
      <w:r w:rsidR="00FF67B8" w:rsidRPr="007B3ECF">
        <w:rPr>
          <w:rFonts w:ascii="Times New Roman" w:hAnsi="Times New Roman" w:cs="Times New Roman"/>
        </w:rPr>
        <w:t xml:space="preserve">tytułu </w:t>
      </w:r>
      <w:r w:rsidRPr="007B3ECF">
        <w:rPr>
          <w:rFonts w:ascii="Times New Roman" w:hAnsi="Times New Roman" w:cs="Times New Roman"/>
        </w:rPr>
        <w:t xml:space="preserve">komercjalizacji wyników </w:t>
      </w:r>
      <w:r w:rsidR="00FF67B8" w:rsidRPr="007B3ECF">
        <w:rPr>
          <w:rFonts w:ascii="Times New Roman" w:hAnsi="Times New Roman" w:cs="Times New Roman"/>
        </w:rPr>
        <w:t xml:space="preserve">działalności naukowej </w:t>
      </w:r>
      <w:r w:rsidR="00D04D2F" w:rsidRPr="007B3ECF">
        <w:rPr>
          <w:rFonts w:ascii="Times New Roman" w:hAnsi="Times New Roman" w:cs="Times New Roman"/>
        </w:rPr>
        <w:t>i/</w:t>
      </w:r>
      <w:r w:rsidR="00FF67B8" w:rsidRPr="007B3ECF">
        <w:rPr>
          <w:rFonts w:ascii="Times New Roman" w:hAnsi="Times New Roman" w:cs="Times New Roman"/>
        </w:rPr>
        <w:t>lub k</w:t>
      </w:r>
      <w:r w:rsidRPr="007B3ECF">
        <w:rPr>
          <w:rFonts w:ascii="Times New Roman" w:hAnsi="Times New Roman" w:cs="Times New Roman"/>
        </w:rPr>
        <w:t>now-how związanego z</w:t>
      </w:r>
      <w:r w:rsidR="0064501D">
        <w:rPr>
          <w:rFonts w:ascii="Times New Roman" w:hAnsi="Times New Roman" w:cs="Times New Roman"/>
        </w:rPr>
        <w:t> </w:t>
      </w:r>
      <w:r w:rsidRPr="007B3ECF">
        <w:rPr>
          <w:rFonts w:ascii="Times New Roman" w:hAnsi="Times New Roman" w:cs="Times New Roman"/>
        </w:rPr>
        <w:t>tymi wynikami uzyskanych przez Twórcę w związk</w:t>
      </w:r>
      <w:r w:rsidR="00FF67B8" w:rsidRPr="007B3ECF">
        <w:rPr>
          <w:rFonts w:ascii="Times New Roman" w:hAnsi="Times New Roman" w:cs="Times New Roman"/>
        </w:rPr>
        <w:t>u z realizacją działalności naukowej</w:t>
      </w:r>
      <w:r w:rsidR="00437A9F" w:rsidRPr="007B3ECF">
        <w:rPr>
          <w:rFonts w:ascii="Times New Roman" w:hAnsi="Times New Roman" w:cs="Times New Roman"/>
        </w:rPr>
        <w:t>, o</w:t>
      </w:r>
      <w:r w:rsidR="0064501D">
        <w:rPr>
          <w:rFonts w:ascii="Times New Roman" w:hAnsi="Times New Roman" w:cs="Times New Roman"/>
        </w:rPr>
        <w:t> </w:t>
      </w:r>
      <w:r w:rsidR="00326276">
        <w:rPr>
          <w:rFonts w:ascii="Times New Roman" w:hAnsi="Times New Roman" w:cs="Times New Roman"/>
        </w:rPr>
        <w:t>której</w:t>
      </w:r>
      <w:r w:rsidR="00437A9F" w:rsidRPr="007B3ECF">
        <w:rPr>
          <w:rFonts w:ascii="Times New Roman" w:hAnsi="Times New Roman" w:cs="Times New Roman"/>
        </w:rPr>
        <w:t xml:space="preserve"> mowa w p</w:t>
      </w:r>
      <w:r w:rsidRPr="007B3ECF">
        <w:rPr>
          <w:rFonts w:ascii="Times New Roman" w:hAnsi="Times New Roman" w:cs="Times New Roman"/>
        </w:rPr>
        <w:t xml:space="preserve">reambule umowy. W przypadku, gdy warunek, o którym mowa w </w:t>
      </w:r>
      <w:r w:rsidR="007B3ECF">
        <w:rPr>
          <w:rFonts w:ascii="Times New Roman" w:hAnsi="Times New Roman" w:cs="Times New Roman"/>
        </w:rPr>
        <w:t>zdaniu powyżej</w:t>
      </w:r>
      <w:r w:rsidR="0052332E" w:rsidRPr="007B3ECF">
        <w:rPr>
          <w:rFonts w:ascii="Times New Roman" w:hAnsi="Times New Roman" w:cs="Times New Roman"/>
        </w:rPr>
        <w:t xml:space="preserve"> nie zostanie spełniony, S</w:t>
      </w:r>
      <w:r w:rsidRPr="007B3ECF">
        <w:rPr>
          <w:rFonts w:ascii="Times New Roman" w:hAnsi="Times New Roman" w:cs="Times New Roman"/>
        </w:rPr>
        <w:t xml:space="preserve">trony zgodnie przyjmują, że ekwiwalentem wynagrodzenia Twórcy </w:t>
      </w:r>
      <w:r w:rsidR="00567383">
        <w:rPr>
          <w:rFonts w:ascii="Times New Roman" w:hAnsi="Times New Roman" w:cs="Times New Roman"/>
        </w:rPr>
        <w:br/>
      </w:r>
      <w:r w:rsidRPr="007B3ECF">
        <w:rPr>
          <w:rFonts w:ascii="Times New Roman" w:hAnsi="Times New Roman" w:cs="Times New Roman"/>
        </w:rPr>
        <w:t>za przeniesienie praw</w:t>
      </w:r>
      <w:r w:rsidR="00FF67B8" w:rsidRPr="007B3ECF">
        <w:rPr>
          <w:rFonts w:ascii="Times New Roman" w:hAnsi="Times New Roman" w:cs="Times New Roman"/>
        </w:rPr>
        <w:t>,</w:t>
      </w:r>
      <w:r w:rsidRPr="007B3ECF">
        <w:rPr>
          <w:rFonts w:ascii="Times New Roman" w:hAnsi="Times New Roman" w:cs="Times New Roman"/>
        </w:rPr>
        <w:t xml:space="preserve"> </w:t>
      </w:r>
      <w:r w:rsidR="00A65466" w:rsidRPr="007B3ECF">
        <w:rPr>
          <w:rFonts w:ascii="Times New Roman" w:hAnsi="Times New Roman" w:cs="Times New Roman"/>
          <w:bCs/>
        </w:rPr>
        <w:t>o który</w:t>
      </w:r>
      <w:r w:rsidR="00FF67B8" w:rsidRPr="007B3ECF">
        <w:rPr>
          <w:rFonts w:ascii="Times New Roman" w:hAnsi="Times New Roman" w:cs="Times New Roman"/>
          <w:bCs/>
        </w:rPr>
        <w:t xml:space="preserve"> § </w:t>
      </w:r>
      <w:r w:rsidR="007B3ECF">
        <w:rPr>
          <w:rFonts w:ascii="Times New Roman" w:hAnsi="Times New Roman" w:cs="Times New Roman"/>
          <w:bCs/>
        </w:rPr>
        <w:t>2</w:t>
      </w:r>
      <w:r w:rsidR="00FF67B8" w:rsidRPr="007B3ECF">
        <w:rPr>
          <w:rFonts w:ascii="Times New Roman" w:hAnsi="Times New Roman" w:cs="Times New Roman"/>
          <w:bCs/>
        </w:rPr>
        <w:t xml:space="preserve"> oraz § </w:t>
      </w:r>
      <w:r w:rsidR="007B3ECF">
        <w:rPr>
          <w:rFonts w:ascii="Times New Roman" w:hAnsi="Times New Roman" w:cs="Times New Roman"/>
          <w:bCs/>
        </w:rPr>
        <w:t>3</w:t>
      </w:r>
      <w:r w:rsidR="00FF67B8" w:rsidRPr="007B3ECF">
        <w:rPr>
          <w:rFonts w:ascii="Times New Roman" w:hAnsi="Times New Roman" w:cs="Times New Roman"/>
          <w:bCs/>
        </w:rPr>
        <w:t xml:space="preserve"> </w:t>
      </w:r>
      <w:r w:rsidRPr="007B3ECF">
        <w:rPr>
          <w:rFonts w:ascii="Times New Roman" w:hAnsi="Times New Roman" w:cs="Times New Roman"/>
          <w:bCs/>
        </w:rPr>
        <w:t xml:space="preserve">umowy będzie dla Twórcy </w:t>
      </w:r>
      <w:r w:rsidR="007B3ECF">
        <w:rPr>
          <w:rFonts w:ascii="Times New Roman" w:hAnsi="Times New Roman" w:cs="Times New Roman"/>
          <w:bCs/>
        </w:rPr>
        <w:t>wsparcie</w:t>
      </w:r>
      <w:r w:rsidRPr="007B3ECF">
        <w:rPr>
          <w:rFonts w:ascii="Times New Roman" w:hAnsi="Times New Roman" w:cs="Times New Roman"/>
          <w:bCs/>
        </w:rPr>
        <w:t xml:space="preserve"> </w:t>
      </w:r>
      <w:r w:rsidR="007B3ECF" w:rsidRPr="007B3ECF">
        <w:rPr>
          <w:rFonts w:ascii="Times New Roman" w:hAnsi="Times New Roman" w:cs="Times New Roman"/>
          <w:bCs/>
        </w:rPr>
        <w:t xml:space="preserve">przy stworzeniu pracy </w:t>
      </w:r>
      <w:r w:rsidR="007B3ECF">
        <w:rPr>
          <w:rFonts w:ascii="Times New Roman" w:hAnsi="Times New Roman" w:cs="Times New Roman"/>
          <w:bCs/>
        </w:rPr>
        <w:t>udzielone przez</w:t>
      </w:r>
      <w:r w:rsidR="007B3ECF" w:rsidRPr="007B3ECF">
        <w:rPr>
          <w:rFonts w:ascii="Times New Roman" w:hAnsi="Times New Roman" w:cs="Times New Roman"/>
          <w:iCs/>
        </w:rPr>
        <w:t xml:space="preserve"> </w:t>
      </w:r>
      <w:r w:rsidRPr="007B3ECF">
        <w:rPr>
          <w:rFonts w:ascii="Times New Roman" w:hAnsi="Times New Roman" w:cs="Times New Roman"/>
          <w:iCs/>
        </w:rPr>
        <w:t>UMG</w:t>
      </w:r>
      <w:r w:rsidRPr="007B3ECF">
        <w:rPr>
          <w:rFonts w:ascii="Times New Roman" w:hAnsi="Times New Roman" w:cs="Times New Roman"/>
          <w:bCs/>
        </w:rPr>
        <w:t xml:space="preserve"> poprzez wykorzystanie przez Twórcę zasobów </w:t>
      </w:r>
      <w:r w:rsidRPr="007B3ECF">
        <w:rPr>
          <w:rFonts w:ascii="Times New Roman" w:hAnsi="Times New Roman" w:cs="Times New Roman"/>
          <w:iCs/>
        </w:rPr>
        <w:t>UMG</w:t>
      </w:r>
      <w:r w:rsidRPr="007B3ECF">
        <w:rPr>
          <w:rFonts w:ascii="Times New Roman" w:hAnsi="Times New Roman" w:cs="Times New Roman"/>
          <w:bCs/>
        </w:rPr>
        <w:t xml:space="preserve">, </w:t>
      </w:r>
      <w:r w:rsidR="00FF67B8" w:rsidRPr="007B3ECF">
        <w:rPr>
          <w:rFonts w:ascii="Times New Roman" w:hAnsi="Times New Roman" w:cs="Times New Roman"/>
          <w:bCs/>
        </w:rPr>
        <w:t>infrastruktury badawczej UMG, przy wsparciu finansowym, materiałowym, organizacyjnym</w:t>
      </w:r>
      <w:r w:rsidR="00D04D2F" w:rsidRPr="007B3ECF">
        <w:rPr>
          <w:rFonts w:ascii="Times New Roman" w:hAnsi="Times New Roman" w:cs="Times New Roman"/>
          <w:bCs/>
        </w:rPr>
        <w:t xml:space="preserve"> i</w:t>
      </w:r>
      <w:r w:rsidR="0064501D">
        <w:rPr>
          <w:rFonts w:ascii="Times New Roman" w:hAnsi="Times New Roman" w:cs="Times New Roman"/>
          <w:bCs/>
        </w:rPr>
        <w:t> </w:t>
      </w:r>
      <w:r w:rsidR="00FF67B8" w:rsidRPr="007B3ECF">
        <w:rPr>
          <w:rFonts w:ascii="Times New Roman" w:hAnsi="Times New Roman" w:cs="Times New Roman"/>
          <w:bCs/>
        </w:rPr>
        <w:t xml:space="preserve">merytorycznym UMG, </w:t>
      </w:r>
      <w:r w:rsidR="00AA2CC7" w:rsidRPr="007B3ECF">
        <w:rPr>
          <w:rFonts w:ascii="Times New Roman" w:hAnsi="Times New Roman" w:cs="Times New Roman"/>
          <w:bCs/>
        </w:rPr>
        <w:t>o </w:t>
      </w:r>
      <w:r w:rsidR="00437A9F" w:rsidRPr="007B3ECF">
        <w:rPr>
          <w:rFonts w:ascii="Times New Roman" w:hAnsi="Times New Roman" w:cs="Times New Roman"/>
          <w:bCs/>
        </w:rPr>
        <w:t>których mowa w p</w:t>
      </w:r>
      <w:r w:rsidRPr="007B3ECF">
        <w:rPr>
          <w:rFonts w:ascii="Times New Roman" w:hAnsi="Times New Roman" w:cs="Times New Roman"/>
          <w:bCs/>
        </w:rPr>
        <w:t>reambule umowy. Twórca nie będzie wysuwał roszczeń o zapłatę odrębnego wynagrodzenia z tego tytułu.</w:t>
      </w:r>
    </w:p>
    <w:p w:rsidR="00AA2CC7" w:rsidRPr="006E2F42" w:rsidRDefault="0064501D" w:rsidP="00866852">
      <w:pPr>
        <w:widowControl w:val="0"/>
        <w:numPr>
          <w:ilvl w:val="0"/>
          <w:numId w:val="16"/>
        </w:numPr>
        <w:tabs>
          <w:tab w:val="clear" w:pos="720"/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Times New Roman" w:hAnsi="Times New Roman" w:cs="Times New Roman"/>
          <w:bCs/>
        </w:rPr>
      </w:pPr>
      <w:r w:rsidRPr="006E2F42">
        <w:rPr>
          <w:rFonts w:ascii="Times New Roman" w:hAnsi="Times New Roman" w:cs="Times New Roman"/>
        </w:rPr>
        <w:t>Twórca</w:t>
      </w:r>
      <w:r w:rsidR="00AA2CC7" w:rsidRPr="006E2F42">
        <w:rPr>
          <w:rFonts w:ascii="Times New Roman" w:hAnsi="Times New Roman" w:cs="Times New Roman"/>
        </w:rPr>
        <w:t xml:space="preserve"> posiada prawo do uzyskania informacj</w:t>
      </w:r>
      <w:r w:rsidR="007B3ECF" w:rsidRPr="006E2F42">
        <w:rPr>
          <w:rFonts w:ascii="Times New Roman" w:hAnsi="Times New Roman" w:cs="Times New Roman"/>
        </w:rPr>
        <w:t>i</w:t>
      </w:r>
      <w:r w:rsidR="00AA2CC7" w:rsidRPr="006E2F42">
        <w:rPr>
          <w:rFonts w:ascii="Times New Roman" w:hAnsi="Times New Roman" w:cs="Times New Roman"/>
        </w:rPr>
        <w:t xml:space="preserve"> na temat aktualnego stanu prac i działań związanych z komercjalizacją wytworzonego przez niego wyniku działalności naukowej oraz know-how związanego z tym wynikiem. Wyżej wymienionych informacji udziela </w:t>
      </w:r>
      <w:r w:rsidR="004F79EE" w:rsidRPr="006E2F42">
        <w:rPr>
          <w:rFonts w:ascii="Times New Roman" w:hAnsi="Times New Roman" w:cs="Times New Roman"/>
        </w:rPr>
        <w:t>Centrum T</w:t>
      </w:r>
      <w:r w:rsidR="00567383" w:rsidRPr="006E2F42">
        <w:rPr>
          <w:rFonts w:ascii="Times New Roman" w:hAnsi="Times New Roman" w:cs="Times New Roman"/>
        </w:rPr>
        <w:t>ransferu Technologii</w:t>
      </w:r>
      <w:r w:rsidR="00AA2CC7" w:rsidRPr="006E2F42">
        <w:rPr>
          <w:rFonts w:ascii="Times New Roman" w:hAnsi="Times New Roman" w:cs="Times New Roman"/>
        </w:rPr>
        <w:t xml:space="preserve"> UMG (</w:t>
      </w:r>
      <w:hyperlink r:id="rId8" w:history="1">
        <w:r w:rsidR="00AA2CC7" w:rsidRPr="006E2F42">
          <w:rPr>
            <w:rStyle w:val="Hipercze"/>
            <w:rFonts w:ascii="Times New Roman" w:hAnsi="Times New Roman" w:cs="Times New Roman"/>
            <w:color w:val="auto"/>
          </w:rPr>
          <w:t>biznes@umg.edu.pl</w:t>
        </w:r>
      </w:hyperlink>
      <w:r w:rsidR="00AA2CC7" w:rsidRPr="006E2F42">
        <w:rPr>
          <w:rFonts w:ascii="Times New Roman" w:hAnsi="Times New Roman" w:cs="Times New Roman"/>
        </w:rPr>
        <w:t>).</w:t>
      </w:r>
    </w:p>
    <w:p w:rsidR="00FF67B8" w:rsidRPr="004F79EE" w:rsidRDefault="00FF67B8" w:rsidP="00866852">
      <w:pPr>
        <w:pStyle w:val="Akapitzlist"/>
        <w:widowControl w:val="0"/>
        <w:tabs>
          <w:tab w:val="num" w:pos="426"/>
        </w:tabs>
        <w:suppressAutoHyphens/>
        <w:spacing w:after="0" w:line="276" w:lineRule="auto"/>
        <w:ind w:left="426"/>
        <w:jc w:val="both"/>
        <w:rPr>
          <w:rFonts w:ascii="Times New Roman" w:hAnsi="Times New Roman" w:cs="Times New Roman"/>
          <w:i/>
          <w:iCs/>
        </w:rPr>
      </w:pPr>
    </w:p>
    <w:p w:rsidR="00AC3CAE" w:rsidRPr="004F79EE" w:rsidRDefault="00EF4181" w:rsidP="00D04D2F">
      <w:pPr>
        <w:tabs>
          <w:tab w:val="num" w:pos="426"/>
        </w:tabs>
        <w:spacing w:after="120" w:line="276" w:lineRule="auto"/>
        <w:ind w:hanging="720"/>
        <w:jc w:val="center"/>
        <w:rPr>
          <w:rFonts w:ascii="Times New Roman" w:hAnsi="Times New Roman" w:cs="Times New Roman"/>
        </w:rPr>
      </w:pPr>
      <w:r w:rsidRPr="004F79EE">
        <w:rPr>
          <w:rFonts w:ascii="Times New Roman" w:hAnsi="Times New Roman" w:cs="Times New Roman"/>
          <w:b/>
          <w:bCs/>
        </w:rPr>
        <w:t>§ 5</w:t>
      </w:r>
      <w:r w:rsidR="00AA2CC7" w:rsidRPr="004F79EE">
        <w:rPr>
          <w:rFonts w:ascii="Times New Roman" w:hAnsi="Times New Roman" w:cs="Times New Roman"/>
          <w:b/>
          <w:bCs/>
        </w:rPr>
        <w:t>.</w:t>
      </w:r>
      <w:r w:rsidR="00AC3CAE" w:rsidRPr="004F79EE">
        <w:rPr>
          <w:rFonts w:ascii="Times New Roman" w:hAnsi="Times New Roman" w:cs="Times New Roman"/>
          <w:b/>
          <w:bCs/>
        </w:rPr>
        <w:t xml:space="preserve"> Postanowienia końcowe</w:t>
      </w:r>
    </w:p>
    <w:p w:rsidR="00A35907" w:rsidRPr="004F79EE" w:rsidRDefault="00A35907" w:rsidP="00866852">
      <w:pPr>
        <w:widowControl w:val="0"/>
        <w:numPr>
          <w:ilvl w:val="0"/>
          <w:numId w:val="13"/>
        </w:numPr>
        <w:tabs>
          <w:tab w:val="clear" w:pos="720"/>
          <w:tab w:val="num" w:pos="426"/>
        </w:tabs>
        <w:suppressAutoHyphens/>
        <w:spacing w:after="0" w:line="276" w:lineRule="auto"/>
        <w:ind w:hanging="720"/>
        <w:rPr>
          <w:rFonts w:ascii="Times New Roman" w:hAnsi="Times New Roman" w:cs="Times New Roman"/>
        </w:rPr>
      </w:pPr>
      <w:r w:rsidRPr="004F79EE">
        <w:rPr>
          <w:rFonts w:ascii="Times New Roman" w:hAnsi="Times New Roman" w:cs="Times New Roman"/>
        </w:rPr>
        <w:t xml:space="preserve">Umowa podlega prawu polskiemu. </w:t>
      </w:r>
    </w:p>
    <w:p w:rsidR="00DC43AF" w:rsidRPr="00A35907" w:rsidRDefault="0064501D" w:rsidP="00326276">
      <w:pPr>
        <w:pStyle w:val="Akapitzlist"/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Wszelkie zmiany u</w:t>
      </w:r>
      <w:r w:rsidR="00A35907" w:rsidRPr="00A35907">
        <w:rPr>
          <w:rFonts w:ascii="Times New Roman" w:hAnsi="Times New Roman" w:cs="Times New Roman"/>
        </w:rPr>
        <w:t>mowy będą wprowadzane w formie aneksów sporządzonych w formie pisemnej pod rygorem nieważności.</w:t>
      </w:r>
    </w:p>
    <w:p w:rsidR="00DC43AF" w:rsidRPr="00A35907" w:rsidRDefault="0064501D" w:rsidP="00890D78">
      <w:pPr>
        <w:pStyle w:val="Akapitzlist"/>
        <w:widowControl w:val="0"/>
        <w:numPr>
          <w:ilvl w:val="0"/>
          <w:numId w:val="13"/>
        </w:numPr>
        <w:tabs>
          <w:tab w:val="clear" w:pos="720"/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Wszelkie spory wynikające z u</w:t>
      </w:r>
      <w:r w:rsidR="00A35907" w:rsidRPr="00A35907">
        <w:rPr>
          <w:rFonts w:ascii="Times New Roman" w:hAnsi="Times New Roman" w:cs="Times New Roman"/>
        </w:rPr>
        <w:t xml:space="preserve">mowy lub z nią związane będą rozstrzygane przez Strony polubownie w drodze negocjacji prowadzonych w dobrej wierze. W przypadku nierozstrzygnięcia sporu na drodze polubownej </w:t>
      </w:r>
      <w:r w:rsidR="00326276">
        <w:rPr>
          <w:rFonts w:ascii="Times New Roman" w:hAnsi="Times New Roman" w:cs="Times New Roman"/>
        </w:rPr>
        <w:t xml:space="preserve">w terminie </w:t>
      </w:r>
      <w:r w:rsidR="00590DD9">
        <w:rPr>
          <w:rFonts w:ascii="Times New Roman" w:hAnsi="Times New Roman" w:cs="Times New Roman"/>
        </w:rPr>
        <w:t xml:space="preserve">trzech </w:t>
      </w:r>
      <w:r w:rsidR="00326276">
        <w:rPr>
          <w:rFonts w:ascii="Times New Roman" w:hAnsi="Times New Roman" w:cs="Times New Roman"/>
        </w:rPr>
        <w:t>(</w:t>
      </w:r>
      <w:r w:rsidR="00590DD9">
        <w:rPr>
          <w:rFonts w:ascii="Times New Roman" w:hAnsi="Times New Roman" w:cs="Times New Roman"/>
        </w:rPr>
        <w:t>3</w:t>
      </w:r>
      <w:r w:rsidR="00326276">
        <w:rPr>
          <w:rFonts w:ascii="Times New Roman" w:hAnsi="Times New Roman" w:cs="Times New Roman"/>
        </w:rPr>
        <w:t xml:space="preserve">) miesięcy od dnia zaistnienia sporu, </w:t>
      </w:r>
      <w:r w:rsidR="00A35907" w:rsidRPr="00A35907">
        <w:rPr>
          <w:rFonts w:ascii="Times New Roman" w:hAnsi="Times New Roman" w:cs="Times New Roman"/>
        </w:rPr>
        <w:t xml:space="preserve">spór będzie podlegać rozstrzygnięciu przez sąd powszechny właściwy dla siedziby </w:t>
      </w:r>
      <w:r w:rsidR="00FF67B8" w:rsidRPr="00A35907">
        <w:rPr>
          <w:rFonts w:ascii="Times New Roman" w:hAnsi="Times New Roman" w:cs="Times New Roman"/>
        </w:rPr>
        <w:t>UMG</w:t>
      </w:r>
      <w:r w:rsidR="00DC43AF" w:rsidRPr="00A35907">
        <w:rPr>
          <w:rFonts w:ascii="Times New Roman" w:hAnsi="Times New Roman" w:cs="Times New Roman"/>
        </w:rPr>
        <w:t xml:space="preserve">. </w:t>
      </w:r>
    </w:p>
    <w:p w:rsidR="00DC43AF" w:rsidRPr="00A35907" w:rsidRDefault="0064501D" w:rsidP="00A35907">
      <w:pPr>
        <w:widowControl w:val="0"/>
        <w:numPr>
          <w:ilvl w:val="0"/>
          <w:numId w:val="13"/>
        </w:numPr>
        <w:tabs>
          <w:tab w:val="clear" w:pos="720"/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Adresy S</w:t>
      </w:r>
      <w:r w:rsidR="00DC43AF" w:rsidRPr="009D77DD">
        <w:rPr>
          <w:rFonts w:ascii="Times New Roman" w:hAnsi="Times New Roman" w:cs="Times New Roman"/>
        </w:rPr>
        <w:t xml:space="preserve">tron wskazane na wstępie </w:t>
      </w:r>
      <w:r>
        <w:rPr>
          <w:rFonts w:ascii="Times New Roman" w:hAnsi="Times New Roman" w:cs="Times New Roman"/>
        </w:rPr>
        <w:t xml:space="preserve">umowy </w:t>
      </w:r>
      <w:r w:rsidR="00DC43AF" w:rsidRPr="009D77DD">
        <w:rPr>
          <w:rFonts w:ascii="Times New Roman" w:hAnsi="Times New Roman" w:cs="Times New Roman"/>
        </w:rPr>
        <w:t xml:space="preserve">są jednocześnie adresami dla doręczeń. Dwukrotne awizowanie przesyłki skierowanej na te adresy będzie oznaczało jej </w:t>
      </w:r>
      <w:r w:rsidR="00FF67B8" w:rsidRPr="009D77DD">
        <w:rPr>
          <w:rFonts w:ascii="Times New Roman" w:hAnsi="Times New Roman" w:cs="Times New Roman"/>
        </w:rPr>
        <w:t xml:space="preserve">skutecznie </w:t>
      </w:r>
      <w:r w:rsidR="00DC43AF" w:rsidRPr="009D77DD">
        <w:rPr>
          <w:rFonts w:ascii="Times New Roman" w:hAnsi="Times New Roman" w:cs="Times New Roman"/>
        </w:rPr>
        <w:t>doręczeni</w:t>
      </w:r>
      <w:r w:rsidR="00FF67B8" w:rsidRPr="009D77DD">
        <w:rPr>
          <w:rFonts w:ascii="Times New Roman" w:hAnsi="Times New Roman" w:cs="Times New Roman"/>
        </w:rPr>
        <w:t>e.</w:t>
      </w:r>
      <w:r w:rsidR="00A35907">
        <w:rPr>
          <w:rFonts w:ascii="Times New Roman" w:hAnsi="Times New Roman" w:cs="Times New Roman"/>
        </w:rPr>
        <w:t xml:space="preserve"> </w:t>
      </w:r>
      <w:r w:rsidR="00326276">
        <w:rPr>
          <w:rFonts w:ascii="Times New Roman" w:hAnsi="Times New Roman" w:cs="Times New Roman"/>
        </w:rPr>
        <w:t>W </w:t>
      </w:r>
      <w:r w:rsidR="00DC43AF" w:rsidRPr="00A35907">
        <w:rPr>
          <w:rFonts w:ascii="Times New Roman" w:hAnsi="Times New Roman" w:cs="Times New Roman"/>
        </w:rPr>
        <w:t xml:space="preserve">przypadku zmiany adresu do doręczeń każda ze </w:t>
      </w:r>
      <w:r w:rsidR="00D04D2F" w:rsidRPr="00A35907">
        <w:rPr>
          <w:rFonts w:ascii="Times New Roman" w:hAnsi="Times New Roman" w:cs="Times New Roman"/>
        </w:rPr>
        <w:t>S</w:t>
      </w:r>
      <w:r w:rsidR="00DC43AF" w:rsidRPr="00A35907">
        <w:rPr>
          <w:rFonts w:ascii="Times New Roman" w:hAnsi="Times New Roman" w:cs="Times New Roman"/>
        </w:rPr>
        <w:t>tron</w:t>
      </w:r>
      <w:r w:rsidR="00EA7F22" w:rsidRPr="00A35907">
        <w:rPr>
          <w:rFonts w:ascii="Times New Roman" w:hAnsi="Times New Roman" w:cs="Times New Roman"/>
        </w:rPr>
        <w:t xml:space="preserve"> niniejszej umowy</w:t>
      </w:r>
      <w:r w:rsidR="00DC43AF" w:rsidRPr="00A35907">
        <w:rPr>
          <w:rFonts w:ascii="Times New Roman" w:hAnsi="Times New Roman" w:cs="Times New Roman"/>
        </w:rPr>
        <w:t xml:space="preserve"> jest zobowiązana poinformować</w:t>
      </w:r>
      <w:r w:rsidR="00EA7F22" w:rsidRPr="00A35907">
        <w:rPr>
          <w:rFonts w:ascii="Times New Roman" w:hAnsi="Times New Roman" w:cs="Times New Roman"/>
        </w:rPr>
        <w:t>,</w:t>
      </w:r>
      <w:r w:rsidR="00A35907">
        <w:rPr>
          <w:rFonts w:ascii="Times New Roman" w:hAnsi="Times New Roman" w:cs="Times New Roman"/>
        </w:rPr>
        <w:t xml:space="preserve"> o </w:t>
      </w:r>
      <w:r w:rsidR="00D04D2F" w:rsidRPr="00A35907">
        <w:rPr>
          <w:rFonts w:ascii="Times New Roman" w:hAnsi="Times New Roman" w:cs="Times New Roman"/>
        </w:rPr>
        <w:t>tym fakcie drugą S</w:t>
      </w:r>
      <w:r w:rsidR="00DC43AF" w:rsidRPr="00A35907">
        <w:rPr>
          <w:rFonts w:ascii="Times New Roman" w:hAnsi="Times New Roman" w:cs="Times New Roman"/>
        </w:rPr>
        <w:t>tronę listem poleconym pod rygorem uznania, że doręczenie na poprzedni adres nastąpiło skutecznie.</w:t>
      </w:r>
    </w:p>
    <w:p w:rsidR="00DC43AF" w:rsidRPr="009D77DD" w:rsidRDefault="00DC43AF" w:rsidP="00866852">
      <w:pPr>
        <w:widowControl w:val="0"/>
        <w:numPr>
          <w:ilvl w:val="0"/>
          <w:numId w:val="13"/>
        </w:numPr>
        <w:tabs>
          <w:tab w:val="clear" w:pos="720"/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9D77DD">
        <w:rPr>
          <w:rFonts w:ascii="Times New Roman" w:hAnsi="Times New Roman" w:cs="Times New Roman"/>
        </w:rPr>
        <w:t xml:space="preserve">W sprawach nieuregulowanych w niniejszej umowie zastosowanie mają postanowienia </w:t>
      </w:r>
      <w:r w:rsidRPr="009D77DD">
        <w:rPr>
          <w:rFonts w:ascii="Times New Roman" w:hAnsi="Times New Roman" w:cs="Times New Roman"/>
          <w:i/>
        </w:rPr>
        <w:t>Regulaminu zarządzania prawami autor</w:t>
      </w:r>
      <w:r w:rsidR="00326276">
        <w:rPr>
          <w:rFonts w:ascii="Times New Roman" w:hAnsi="Times New Roman" w:cs="Times New Roman"/>
          <w:i/>
        </w:rPr>
        <w:t xml:space="preserve">skimi i prawami pokrewnymi, </w:t>
      </w:r>
      <w:r w:rsidRPr="009D77DD">
        <w:rPr>
          <w:rFonts w:ascii="Times New Roman" w:hAnsi="Times New Roman" w:cs="Times New Roman"/>
          <w:i/>
        </w:rPr>
        <w:t xml:space="preserve">prawami własności przemysłowej oraz zasad komercjalizacji w </w:t>
      </w:r>
      <w:r w:rsidRPr="009D77DD">
        <w:rPr>
          <w:rFonts w:ascii="Times New Roman" w:hAnsi="Times New Roman" w:cs="Times New Roman"/>
          <w:i/>
          <w:iCs/>
        </w:rPr>
        <w:t>UMG</w:t>
      </w:r>
      <w:r w:rsidR="00EA7F22" w:rsidRPr="009D77DD">
        <w:rPr>
          <w:rFonts w:ascii="Times New Roman" w:hAnsi="Times New Roman" w:cs="Times New Roman"/>
        </w:rPr>
        <w:t xml:space="preserve">, </w:t>
      </w:r>
      <w:r w:rsidR="00EA7F22" w:rsidRPr="009D77DD">
        <w:rPr>
          <w:rFonts w:ascii="Times New Roman" w:hAnsi="Times New Roman" w:cs="Times New Roman"/>
          <w:i/>
          <w:iCs/>
        </w:rPr>
        <w:t xml:space="preserve">Regulaminu </w:t>
      </w:r>
      <w:r w:rsidR="00326276">
        <w:rPr>
          <w:rFonts w:ascii="Times New Roman" w:hAnsi="Times New Roman" w:cs="Times New Roman"/>
          <w:i/>
          <w:iCs/>
        </w:rPr>
        <w:t xml:space="preserve">korzystania z infrastruktury badawczej w </w:t>
      </w:r>
      <w:r w:rsidR="00EA7F22" w:rsidRPr="009D77DD">
        <w:rPr>
          <w:rFonts w:ascii="Times New Roman" w:hAnsi="Times New Roman" w:cs="Times New Roman"/>
          <w:i/>
          <w:iCs/>
        </w:rPr>
        <w:t>UMG</w:t>
      </w:r>
      <w:r w:rsidR="00EA7F22" w:rsidRPr="009D77DD">
        <w:rPr>
          <w:rFonts w:ascii="Times New Roman" w:hAnsi="Times New Roman" w:cs="Times New Roman"/>
        </w:rPr>
        <w:t xml:space="preserve"> </w:t>
      </w:r>
      <w:r w:rsidRPr="009D77DD">
        <w:rPr>
          <w:rFonts w:ascii="Times New Roman" w:hAnsi="Times New Roman" w:cs="Times New Roman"/>
        </w:rPr>
        <w:t>oraz obowiązujące przepisy</w:t>
      </w:r>
      <w:r w:rsidR="00EA7F22" w:rsidRPr="009D77DD">
        <w:rPr>
          <w:rFonts w:ascii="Times New Roman" w:hAnsi="Times New Roman" w:cs="Times New Roman"/>
        </w:rPr>
        <w:t xml:space="preserve"> prawa. </w:t>
      </w:r>
    </w:p>
    <w:p w:rsidR="00DC43AF" w:rsidRPr="007B3ECF" w:rsidRDefault="00A35907" w:rsidP="00866852">
      <w:pPr>
        <w:widowControl w:val="0"/>
        <w:numPr>
          <w:ilvl w:val="0"/>
          <w:numId w:val="13"/>
        </w:numPr>
        <w:tabs>
          <w:tab w:val="clear" w:pos="720"/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A35907">
        <w:rPr>
          <w:rFonts w:ascii="Times New Roman" w:hAnsi="Times New Roman" w:cs="Times New Roman"/>
        </w:rPr>
        <w:t xml:space="preserve">Niniejsza umowa </w:t>
      </w:r>
      <w:r w:rsidRPr="007B3ECF">
        <w:rPr>
          <w:rFonts w:ascii="Times New Roman" w:hAnsi="Times New Roman" w:cs="Times New Roman"/>
        </w:rPr>
        <w:t>została sporządzona</w:t>
      </w:r>
      <w:r w:rsidR="00DC43AF" w:rsidRPr="007B3ECF">
        <w:rPr>
          <w:rFonts w:ascii="Times New Roman" w:hAnsi="Times New Roman" w:cs="Times New Roman"/>
        </w:rPr>
        <w:t xml:space="preserve"> w dwóch </w:t>
      </w:r>
      <w:r w:rsidRPr="007B3ECF">
        <w:rPr>
          <w:rFonts w:ascii="Times New Roman" w:hAnsi="Times New Roman" w:cs="Times New Roman"/>
        </w:rPr>
        <w:t xml:space="preserve">(2) </w:t>
      </w:r>
      <w:r w:rsidR="00DC43AF" w:rsidRPr="007B3ECF">
        <w:rPr>
          <w:rFonts w:ascii="Times New Roman" w:hAnsi="Times New Roman" w:cs="Times New Roman"/>
        </w:rPr>
        <w:t xml:space="preserve">jednobrzmiących egzemplarzach, po jednym </w:t>
      </w:r>
      <w:r w:rsidRPr="007B3ECF">
        <w:rPr>
          <w:rFonts w:ascii="Times New Roman" w:hAnsi="Times New Roman" w:cs="Times New Roman"/>
        </w:rPr>
        <w:t xml:space="preserve">(1) </w:t>
      </w:r>
      <w:r w:rsidR="00DC43AF" w:rsidRPr="007B3ECF">
        <w:rPr>
          <w:rFonts w:ascii="Times New Roman" w:hAnsi="Times New Roman" w:cs="Times New Roman"/>
        </w:rPr>
        <w:t xml:space="preserve">dla każdej ze </w:t>
      </w:r>
      <w:r w:rsidR="00EF4181" w:rsidRPr="007B3ECF">
        <w:rPr>
          <w:rFonts w:ascii="Times New Roman" w:hAnsi="Times New Roman" w:cs="Times New Roman"/>
        </w:rPr>
        <w:t>S</w:t>
      </w:r>
      <w:r w:rsidR="00DC43AF" w:rsidRPr="007B3ECF">
        <w:rPr>
          <w:rFonts w:ascii="Times New Roman" w:hAnsi="Times New Roman" w:cs="Times New Roman"/>
        </w:rPr>
        <w:t xml:space="preserve">tron. </w:t>
      </w:r>
    </w:p>
    <w:p w:rsidR="00054926" w:rsidRDefault="00054926" w:rsidP="00866852">
      <w:pPr>
        <w:widowControl w:val="0"/>
        <w:suppressAutoHyphens/>
        <w:spacing w:after="0" w:line="276" w:lineRule="auto"/>
        <w:ind w:left="426"/>
        <w:jc w:val="both"/>
        <w:rPr>
          <w:rFonts w:ascii="Times New Roman" w:hAnsi="Times New Roman" w:cs="Times New Roman"/>
        </w:rPr>
      </w:pPr>
    </w:p>
    <w:p w:rsidR="006E2F42" w:rsidRDefault="006E2F42" w:rsidP="00866852">
      <w:pPr>
        <w:widowControl w:val="0"/>
        <w:suppressAutoHyphens/>
        <w:spacing w:after="0" w:line="276" w:lineRule="auto"/>
        <w:ind w:left="426"/>
        <w:jc w:val="both"/>
        <w:rPr>
          <w:rFonts w:ascii="Times New Roman" w:hAnsi="Times New Roman" w:cs="Times New Roman"/>
        </w:rPr>
      </w:pPr>
    </w:p>
    <w:p w:rsidR="006E2F42" w:rsidRPr="007B3ECF" w:rsidRDefault="006E2F42" w:rsidP="00866852">
      <w:pPr>
        <w:widowControl w:val="0"/>
        <w:suppressAutoHyphens/>
        <w:spacing w:after="0" w:line="276" w:lineRule="auto"/>
        <w:ind w:left="426"/>
        <w:jc w:val="both"/>
        <w:rPr>
          <w:rFonts w:ascii="Times New Roman" w:hAnsi="Times New Roman" w:cs="Times New Roman"/>
        </w:rPr>
      </w:pPr>
    </w:p>
    <w:p w:rsidR="007B3ECF" w:rsidRPr="007B3ECF" w:rsidRDefault="007B3ECF" w:rsidP="007B3ECF">
      <w:pPr>
        <w:tabs>
          <w:tab w:val="num" w:pos="426"/>
        </w:tabs>
        <w:ind w:hanging="720"/>
        <w:jc w:val="center"/>
        <w:rPr>
          <w:rFonts w:ascii="Times New Roman" w:hAnsi="Times New Roman" w:cs="Times New Roman"/>
          <w:b/>
        </w:rPr>
      </w:pPr>
      <w:r w:rsidRPr="007B3ECF">
        <w:rPr>
          <w:rFonts w:ascii="Times New Roman" w:hAnsi="Times New Roman" w:cs="Times New Roman"/>
          <w:b/>
        </w:rPr>
        <w:lastRenderedPageBreak/>
        <w:t>§ 6. Ochrona danych osobowych</w:t>
      </w:r>
    </w:p>
    <w:p w:rsidR="007B3ECF" w:rsidRPr="007B3ECF" w:rsidRDefault="007B3ECF" w:rsidP="00567383">
      <w:pPr>
        <w:pStyle w:val="Akapitzlist"/>
        <w:numPr>
          <w:ilvl w:val="0"/>
          <w:numId w:val="26"/>
        </w:numPr>
        <w:tabs>
          <w:tab w:val="num" w:pos="142"/>
        </w:tabs>
        <w:spacing w:line="276" w:lineRule="auto"/>
        <w:ind w:hanging="502"/>
        <w:jc w:val="both"/>
        <w:rPr>
          <w:rFonts w:ascii="Times New Roman" w:hAnsi="Times New Roman" w:cs="Times New Roman"/>
          <w:b/>
        </w:rPr>
      </w:pPr>
      <w:r w:rsidRPr="007B3ECF">
        <w:rPr>
          <w:rFonts w:ascii="Times New Roman" w:hAnsi="Times New Roman" w:cs="Times New Roman"/>
        </w:rPr>
        <w:t>Przetwarzanie danych osobowych Twórcy, którymi posługuje się przy wykonywaniu niniejszej umowy, odbywa się na podstawie art. 6 ust. 1 lit. b i c Rozporządzenia Europejskiego i Rady (UE) 2016/679 z dnia 27 kwietnia 2016r. w sprawie ochrony</w:t>
      </w:r>
      <w:r w:rsidR="007005B8">
        <w:rPr>
          <w:rFonts w:ascii="Times New Roman" w:hAnsi="Times New Roman" w:cs="Times New Roman"/>
        </w:rPr>
        <w:t xml:space="preserve"> osób fizycznych w związku z </w:t>
      </w:r>
      <w:r w:rsidRPr="007B3ECF">
        <w:rPr>
          <w:rFonts w:ascii="Times New Roman" w:hAnsi="Times New Roman" w:cs="Times New Roman"/>
        </w:rPr>
        <w:t>przetwarzaniem danych osobowych i w sprawie swobodnego przepływu takich danych oraz uchylenia dyrektywy 95/46/WE (RODO) tzn. w zakresie niezbędnym do realizacji postanowień niniejszej umowy, jak również w zakresie obowiązku ciążącego na podstawie aktualnie obowiązujących polskich przepisów z zakresu prawa podatkowego, w celu wykonywania obowiązków ustawowych, związanych z obliczaniem, poborem lub odprowadzaniem podatków lub w wykonywaniu innych obowiązków publicznoprawnych.</w:t>
      </w:r>
    </w:p>
    <w:p w:rsidR="007B3ECF" w:rsidRPr="007B3ECF" w:rsidRDefault="007B3ECF" w:rsidP="00567383">
      <w:pPr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</w:rPr>
      </w:pPr>
      <w:r w:rsidRPr="007B3ECF">
        <w:rPr>
          <w:rFonts w:ascii="Times New Roman" w:hAnsi="Times New Roman" w:cs="Times New Roman"/>
        </w:rPr>
        <w:t xml:space="preserve">Twórca potwierdza, że został zaznajomiony z zasadami ochrony danych osobowych obowiązującymi w Uniwersytecie oraz aktualnie obowiązującymi w tym zakresie przepisami prawa zawartymi Rozporządzenia Europejskiego i Rady (UE) 2016/679 z dnia 27 kwietnia 2016r. w sprawie ochrony osób fizycznych w związku z przetwarzaniem danych osobowych i w sprawie swobodnego przepływu takich danych oraz uchylenia dyrektywy 95/46/WE (RODO) oraz innymi aktami prawnymi lub bieżącymi regulującymi zasady postępowania w tym zakresie. </w:t>
      </w:r>
    </w:p>
    <w:p w:rsidR="00DC43AF" w:rsidRPr="007B3ECF" w:rsidRDefault="00DC43AF" w:rsidP="00866852">
      <w:pPr>
        <w:spacing w:after="0" w:line="276" w:lineRule="auto"/>
        <w:ind w:firstLine="709"/>
        <w:rPr>
          <w:rFonts w:ascii="Times New Roman" w:hAnsi="Times New Roman" w:cs="Times New Roman"/>
          <w:b/>
        </w:rPr>
      </w:pPr>
    </w:p>
    <w:p w:rsidR="00F56FE2" w:rsidRPr="009D77DD" w:rsidRDefault="00F56FE2" w:rsidP="00DC43AF">
      <w:pPr>
        <w:ind w:firstLine="709"/>
        <w:rPr>
          <w:rFonts w:ascii="Times New Roman" w:hAnsi="Times New Roman" w:cs="Times New Roman"/>
          <w:b/>
        </w:rPr>
      </w:pPr>
    </w:p>
    <w:p w:rsidR="00DC43AF" w:rsidRPr="009D77DD" w:rsidRDefault="00AC3CAE" w:rsidP="00DC43AF">
      <w:pPr>
        <w:ind w:firstLine="709"/>
        <w:rPr>
          <w:rFonts w:ascii="Times New Roman" w:hAnsi="Times New Roman" w:cs="Times New Roman"/>
          <w:b/>
        </w:rPr>
      </w:pPr>
      <w:r w:rsidRPr="009D77DD">
        <w:rPr>
          <w:rFonts w:ascii="Times New Roman" w:hAnsi="Times New Roman" w:cs="Times New Roman"/>
          <w:b/>
        </w:rPr>
        <w:t xml:space="preserve">              </w:t>
      </w:r>
      <w:r w:rsidR="00F56FE2">
        <w:rPr>
          <w:rFonts w:ascii="Times New Roman" w:hAnsi="Times New Roman" w:cs="Times New Roman"/>
          <w:b/>
        </w:rPr>
        <w:t xml:space="preserve">     </w:t>
      </w:r>
      <w:r w:rsidR="00DC43AF" w:rsidRPr="009D77DD">
        <w:rPr>
          <w:rFonts w:ascii="Times New Roman" w:hAnsi="Times New Roman" w:cs="Times New Roman"/>
          <w:b/>
        </w:rPr>
        <w:t xml:space="preserve">UMG </w:t>
      </w:r>
      <w:r w:rsidR="00DC43AF" w:rsidRPr="009D77DD">
        <w:rPr>
          <w:rFonts w:ascii="Times New Roman" w:hAnsi="Times New Roman" w:cs="Times New Roman"/>
          <w:b/>
        </w:rPr>
        <w:tab/>
      </w:r>
      <w:r w:rsidR="00DC43AF" w:rsidRPr="009D77DD">
        <w:rPr>
          <w:rFonts w:ascii="Times New Roman" w:hAnsi="Times New Roman" w:cs="Times New Roman"/>
          <w:b/>
        </w:rPr>
        <w:tab/>
      </w:r>
      <w:r w:rsidR="00DC43AF" w:rsidRPr="009D77DD">
        <w:rPr>
          <w:rFonts w:ascii="Times New Roman" w:hAnsi="Times New Roman" w:cs="Times New Roman"/>
          <w:b/>
        </w:rPr>
        <w:tab/>
      </w:r>
      <w:r w:rsidR="00DC43AF" w:rsidRPr="009D77DD">
        <w:rPr>
          <w:rFonts w:ascii="Times New Roman" w:hAnsi="Times New Roman" w:cs="Times New Roman"/>
          <w:b/>
        </w:rPr>
        <w:tab/>
      </w:r>
      <w:r w:rsidR="00DC43AF" w:rsidRPr="009D77DD">
        <w:rPr>
          <w:rFonts w:ascii="Times New Roman" w:hAnsi="Times New Roman" w:cs="Times New Roman"/>
          <w:b/>
        </w:rPr>
        <w:tab/>
      </w:r>
      <w:r w:rsidR="00DC43AF" w:rsidRPr="009D77DD">
        <w:rPr>
          <w:rFonts w:ascii="Times New Roman" w:hAnsi="Times New Roman" w:cs="Times New Roman"/>
          <w:b/>
        </w:rPr>
        <w:tab/>
      </w:r>
      <w:r w:rsidR="00DC43AF" w:rsidRPr="009D77DD">
        <w:rPr>
          <w:rFonts w:ascii="Times New Roman" w:hAnsi="Times New Roman" w:cs="Times New Roman"/>
          <w:b/>
        </w:rPr>
        <w:tab/>
      </w:r>
      <w:r w:rsidR="00F56FE2">
        <w:rPr>
          <w:rFonts w:ascii="Times New Roman" w:hAnsi="Times New Roman" w:cs="Times New Roman"/>
          <w:b/>
        </w:rPr>
        <w:t xml:space="preserve"> </w:t>
      </w:r>
      <w:r w:rsidRPr="009D77DD">
        <w:rPr>
          <w:rFonts w:ascii="Times New Roman" w:hAnsi="Times New Roman" w:cs="Times New Roman"/>
          <w:b/>
        </w:rPr>
        <w:t>T</w:t>
      </w:r>
      <w:r w:rsidR="00DC43AF" w:rsidRPr="009D77DD">
        <w:rPr>
          <w:rFonts w:ascii="Times New Roman" w:hAnsi="Times New Roman" w:cs="Times New Roman"/>
          <w:b/>
        </w:rPr>
        <w:t>wórca</w:t>
      </w:r>
    </w:p>
    <w:p w:rsidR="00EA7F22" w:rsidRPr="009D77DD" w:rsidRDefault="00EA7F22" w:rsidP="00DC43AF">
      <w:pPr>
        <w:ind w:firstLine="709"/>
        <w:rPr>
          <w:rFonts w:ascii="Times New Roman" w:hAnsi="Times New Roman" w:cs="Times New Roman"/>
          <w:b/>
        </w:rPr>
      </w:pPr>
    </w:p>
    <w:p w:rsidR="00EA7F22" w:rsidRPr="00437A9F" w:rsidRDefault="00437A9F" w:rsidP="0052332E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437A9F">
        <w:rPr>
          <w:rFonts w:ascii="Times New Roman" w:hAnsi="Times New Roman" w:cs="Times New Roman"/>
        </w:rPr>
        <w:t>………………………………</w:t>
      </w:r>
      <w:r w:rsidR="00E374A1">
        <w:rPr>
          <w:rFonts w:ascii="Times New Roman" w:hAnsi="Times New Roman" w:cs="Times New Roman"/>
        </w:rPr>
        <w:t>……..</w:t>
      </w:r>
      <w:r w:rsidR="00EA7F22" w:rsidRPr="00437A9F">
        <w:rPr>
          <w:rFonts w:ascii="Times New Roman" w:hAnsi="Times New Roman" w:cs="Times New Roman"/>
        </w:rPr>
        <w:t xml:space="preserve">                         </w:t>
      </w:r>
      <w:r w:rsidRPr="00437A9F">
        <w:rPr>
          <w:rFonts w:ascii="Times New Roman" w:hAnsi="Times New Roman" w:cs="Times New Roman"/>
        </w:rPr>
        <w:t xml:space="preserve">                …………………………………</w:t>
      </w:r>
    </w:p>
    <w:p w:rsidR="00AC3CAE" w:rsidRPr="00437A9F" w:rsidRDefault="00AC3CAE" w:rsidP="0052332E"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  <w:r w:rsidRPr="00437A9F">
        <w:rPr>
          <w:rFonts w:ascii="Times New Roman" w:hAnsi="Times New Roman" w:cs="Times New Roman"/>
          <w:sz w:val="16"/>
          <w:szCs w:val="16"/>
        </w:rPr>
        <w:t xml:space="preserve">     </w:t>
      </w:r>
      <w:r w:rsidR="00437A9F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437A9F">
        <w:rPr>
          <w:rFonts w:ascii="Times New Roman" w:hAnsi="Times New Roman" w:cs="Times New Roman"/>
          <w:sz w:val="16"/>
          <w:szCs w:val="16"/>
        </w:rPr>
        <w:t>(pieczątka i podpis)</w:t>
      </w:r>
      <w:r w:rsidRPr="00437A9F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</w:t>
      </w:r>
      <w:r w:rsidR="00437A9F">
        <w:rPr>
          <w:rFonts w:ascii="Times New Roman" w:hAnsi="Times New Roman" w:cs="Times New Roman"/>
          <w:b/>
          <w:sz w:val="16"/>
          <w:szCs w:val="16"/>
        </w:rPr>
        <w:t xml:space="preserve">          </w:t>
      </w:r>
      <w:r w:rsidR="00F56FE2">
        <w:rPr>
          <w:rFonts w:ascii="Times New Roman" w:hAnsi="Times New Roman" w:cs="Times New Roman"/>
          <w:b/>
          <w:sz w:val="16"/>
          <w:szCs w:val="16"/>
        </w:rPr>
        <w:t xml:space="preserve">                 </w:t>
      </w:r>
      <w:r w:rsidRPr="00437A9F">
        <w:rPr>
          <w:rFonts w:ascii="Times New Roman" w:hAnsi="Times New Roman" w:cs="Times New Roman"/>
          <w:sz w:val="16"/>
          <w:szCs w:val="16"/>
        </w:rPr>
        <w:t>(podpis)</w:t>
      </w:r>
    </w:p>
    <w:p w:rsidR="00EA7F22" w:rsidRPr="009D77DD" w:rsidRDefault="00EA7F22" w:rsidP="00DC43AF">
      <w:pPr>
        <w:ind w:firstLine="709"/>
        <w:rPr>
          <w:rFonts w:ascii="Times New Roman" w:hAnsi="Times New Roman" w:cs="Times New Roman"/>
          <w:b/>
        </w:rPr>
      </w:pPr>
    </w:p>
    <w:p w:rsidR="00EA7F22" w:rsidRPr="009D77DD" w:rsidRDefault="00EA7F22" w:rsidP="00DC43AF">
      <w:pPr>
        <w:ind w:firstLine="709"/>
        <w:rPr>
          <w:rFonts w:ascii="Times New Roman" w:hAnsi="Times New Roman" w:cs="Times New Roman"/>
          <w:b/>
        </w:rPr>
      </w:pPr>
    </w:p>
    <w:p w:rsidR="00EA7F22" w:rsidRPr="00437A9F" w:rsidRDefault="00EA7F22" w:rsidP="0052332E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437A9F">
        <w:rPr>
          <w:rFonts w:ascii="Times New Roman" w:hAnsi="Times New Roman" w:cs="Times New Roman"/>
        </w:rPr>
        <w:t>………………………………………</w:t>
      </w:r>
    </w:p>
    <w:p w:rsidR="004F0CC2" w:rsidRPr="00437A9F" w:rsidRDefault="00AC3CAE" w:rsidP="0052332E"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  <w:r w:rsidRPr="00437A9F">
        <w:rPr>
          <w:rFonts w:ascii="Times New Roman" w:hAnsi="Times New Roman" w:cs="Times New Roman"/>
          <w:sz w:val="16"/>
          <w:szCs w:val="16"/>
        </w:rPr>
        <w:t xml:space="preserve">      </w:t>
      </w:r>
      <w:r w:rsidR="00437A9F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437A9F">
        <w:rPr>
          <w:rFonts w:ascii="Times New Roman" w:hAnsi="Times New Roman" w:cs="Times New Roman"/>
          <w:sz w:val="16"/>
          <w:szCs w:val="16"/>
        </w:rPr>
        <w:t>(pieczątka i podpis)</w:t>
      </w:r>
    </w:p>
    <w:sectPr w:rsidR="004F0CC2" w:rsidRPr="00437A9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258A" w:rsidRDefault="00D0258A" w:rsidP="00275435">
      <w:pPr>
        <w:spacing w:after="0" w:line="240" w:lineRule="auto"/>
      </w:pPr>
      <w:r>
        <w:separator/>
      </w:r>
    </w:p>
  </w:endnote>
  <w:endnote w:type="continuationSeparator" w:id="0">
    <w:p w:rsidR="00D0258A" w:rsidRDefault="00D0258A" w:rsidP="00275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92355649"/>
      <w:docPartObj>
        <w:docPartGallery w:val="Page Numbers (Bottom of Page)"/>
        <w:docPartUnique/>
      </w:docPartObj>
    </w:sdtPr>
    <w:sdtEndPr/>
    <w:sdtContent>
      <w:p w:rsidR="009D77DD" w:rsidRDefault="009D77DD">
        <w:pPr>
          <w:pStyle w:val="Stopka"/>
          <w:jc w:val="right"/>
        </w:pPr>
        <w:r w:rsidRPr="009D77DD">
          <w:rPr>
            <w:rFonts w:ascii="Times New Roman" w:hAnsi="Times New Roman" w:cs="Times New Roman"/>
          </w:rPr>
          <w:fldChar w:fldCharType="begin"/>
        </w:r>
        <w:r w:rsidRPr="009D77DD">
          <w:rPr>
            <w:rFonts w:ascii="Times New Roman" w:hAnsi="Times New Roman" w:cs="Times New Roman"/>
          </w:rPr>
          <w:instrText>PAGE   \* MERGEFORMAT</w:instrText>
        </w:r>
        <w:r w:rsidRPr="009D77DD">
          <w:rPr>
            <w:rFonts w:ascii="Times New Roman" w:hAnsi="Times New Roman" w:cs="Times New Roman"/>
          </w:rPr>
          <w:fldChar w:fldCharType="separate"/>
        </w:r>
        <w:r w:rsidR="00884C7A">
          <w:rPr>
            <w:rFonts w:ascii="Times New Roman" w:hAnsi="Times New Roman" w:cs="Times New Roman"/>
            <w:noProof/>
          </w:rPr>
          <w:t>5</w:t>
        </w:r>
        <w:r w:rsidRPr="009D77DD">
          <w:rPr>
            <w:rFonts w:ascii="Times New Roman" w:hAnsi="Times New Roman" w:cs="Times New Roman"/>
          </w:rPr>
          <w:fldChar w:fldCharType="end"/>
        </w:r>
      </w:p>
    </w:sdtContent>
  </w:sdt>
  <w:p w:rsidR="00AA73FE" w:rsidRDefault="00AA73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258A" w:rsidRDefault="00D0258A" w:rsidP="00275435">
      <w:pPr>
        <w:spacing w:after="0" w:line="240" w:lineRule="auto"/>
      </w:pPr>
      <w:r>
        <w:separator/>
      </w:r>
    </w:p>
  </w:footnote>
  <w:footnote w:type="continuationSeparator" w:id="0">
    <w:p w:rsidR="00D0258A" w:rsidRDefault="00D0258A" w:rsidP="00275435">
      <w:pPr>
        <w:spacing w:after="0" w:line="240" w:lineRule="auto"/>
      </w:pPr>
      <w:r>
        <w:continuationSeparator/>
      </w:r>
    </w:p>
  </w:footnote>
  <w:footnote w:id="1">
    <w:p w:rsidR="005C188B" w:rsidRDefault="005C188B" w:rsidP="005C188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6112E">
        <w:rPr>
          <w:rFonts w:ascii="Times New Roman" w:hAnsi="Times New Roman" w:cs="Times New Roman"/>
        </w:rPr>
        <w:t>Niewłaściwe skreślić</w:t>
      </w:r>
    </w:p>
  </w:footnote>
  <w:footnote w:id="2">
    <w:p w:rsidR="006E2F42" w:rsidRPr="00D36690" w:rsidRDefault="006E2F42" w:rsidP="006E2F42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D36690">
        <w:rPr>
          <w:rFonts w:ascii="Times New Roman" w:hAnsi="Times New Roman" w:cs="Times New Roman"/>
        </w:rPr>
        <w:t>wybrać właściwą opcję i uzupełnić</w:t>
      </w:r>
    </w:p>
  </w:footnote>
  <w:footnote w:id="3">
    <w:p w:rsidR="00866852" w:rsidRPr="00D36690" w:rsidRDefault="00866852">
      <w:pPr>
        <w:pStyle w:val="Tekstprzypisudolnego"/>
        <w:rPr>
          <w:rFonts w:ascii="Times New Roman" w:hAnsi="Times New Roman" w:cs="Times New Roman"/>
        </w:rPr>
      </w:pPr>
      <w:r w:rsidRPr="00D36690">
        <w:rPr>
          <w:rStyle w:val="Odwoanieprzypisudolnego"/>
          <w:rFonts w:ascii="Times New Roman" w:hAnsi="Times New Roman" w:cs="Times New Roman"/>
        </w:rPr>
        <w:footnoteRef/>
      </w:r>
      <w:r w:rsidRPr="00D36690">
        <w:rPr>
          <w:rFonts w:ascii="Times New Roman" w:hAnsi="Times New Roman" w:cs="Times New Roman"/>
        </w:rPr>
        <w:t xml:space="preserve"> uzupełnić dane</w:t>
      </w:r>
    </w:p>
  </w:footnote>
  <w:footnote w:id="4">
    <w:p w:rsidR="00D36690" w:rsidRDefault="00D36690">
      <w:pPr>
        <w:pStyle w:val="Tekstprzypisudolnego"/>
      </w:pPr>
      <w:r w:rsidRPr="00D36690">
        <w:rPr>
          <w:rStyle w:val="Odwoanieprzypisudolnego"/>
          <w:rFonts w:ascii="Times New Roman" w:hAnsi="Times New Roman" w:cs="Times New Roman"/>
        </w:rPr>
        <w:footnoteRef/>
      </w:r>
      <w:r w:rsidRPr="00D36690">
        <w:rPr>
          <w:rFonts w:ascii="Times New Roman" w:hAnsi="Times New Roman" w:cs="Times New Roman"/>
        </w:rPr>
        <w:t xml:space="preserve"> niewłaściwe skreślić</w:t>
      </w:r>
    </w:p>
  </w:footnote>
  <w:footnote w:id="5">
    <w:p w:rsidR="00D36690" w:rsidRPr="00DC4805" w:rsidRDefault="00D36690">
      <w:pPr>
        <w:pStyle w:val="Tekstprzypisudolnego"/>
        <w:rPr>
          <w:rFonts w:ascii="Times New Roman" w:hAnsi="Times New Roman" w:cs="Times New Roman"/>
        </w:rPr>
      </w:pPr>
      <w:r w:rsidRPr="00DC4805">
        <w:rPr>
          <w:rStyle w:val="Odwoanieprzypisudolnego"/>
          <w:rFonts w:ascii="Times New Roman" w:hAnsi="Times New Roman" w:cs="Times New Roman"/>
        </w:rPr>
        <w:footnoteRef/>
      </w:r>
      <w:r w:rsidRPr="00DC4805">
        <w:rPr>
          <w:rFonts w:ascii="Times New Roman" w:hAnsi="Times New Roman" w:cs="Times New Roman"/>
        </w:rPr>
        <w:t xml:space="preserve"> niewłaściwe skreślić</w:t>
      </w:r>
    </w:p>
  </w:footnote>
  <w:footnote w:id="6">
    <w:p w:rsidR="00DC4805" w:rsidRPr="00DC4805" w:rsidRDefault="00DC4805">
      <w:pPr>
        <w:pStyle w:val="Tekstprzypisudolnego"/>
        <w:rPr>
          <w:rFonts w:ascii="Times New Roman" w:hAnsi="Times New Roman" w:cs="Times New Roman"/>
        </w:rPr>
      </w:pPr>
      <w:r w:rsidRPr="00DC4805">
        <w:rPr>
          <w:rStyle w:val="Odwoanieprzypisudolnego"/>
          <w:rFonts w:ascii="Times New Roman" w:hAnsi="Times New Roman" w:cs="Times New Roman"/>
        </w:rPr>
        <w:footnoteRef/>
      </w:r>
      <w:r w:rsidRPr="00DC4805">
        <w:rPr>
          <w:rFonts w:ascii="Times New Roman" w:hAnsi="Times New Roman" w:cs="Times New Roman"/>
        </w:rPr>
        <w:t xml:space="preserve"> uzupełnić dane </w:t>
      </w:r>
    </w:p>
  </w:footnote>
  <w:footnote w:id="7">
    <w:p w:rsidR="00DC4805" w:rsidRPr="00DC4805" w:rsidRDefault="00DC4805">
      <w:pPr>
        <w:pStyle w:val="Tekstprzypisudolnego"/>
        <w:rPr>
          <w:rFonts w:ascii="Times New Roman" w:hAnsi="Times New Roman" w:cs="Times New Roman"/>
        </w:rPr>
      </w:pPr>
      <w:r w:rsidRPr="00DC4805">
        <w:rPr>
          <w:rStyle w:val="Odwoanieprzypisudolnego"/>
          <w:rFonts w:ascii="Times New Roman" w:hAnsi="Times New Roman" w:cs="Times New Roman"/>
        </w:rPr>
        <w:footnoteRef/>
      </w:r>
      <w:r w:rsidRPr="00DC4805">
        <w:rPr>
          <w:rFonts w:ascii="Times New Roman" w:hAnsi="Times New Roman" w:cs="Times New Roman"/>
        </w:rPr>
        <w:t xml:space="preserve"> uzupełnić dane</w:t>
      </w:r>
    </w:p>
  </w:footnote>
  <w:footnote w:id="8">
    <w:p w:rsidR="00866852" w:rsidRDefault="00866852">
      <w:pPr>
        <w:pStyle w:val="Tekstprzypisudolnego"/>
      </w:pPr>
      <w:r w:rsidRPr="00DC4805">
        <w:rPr>
          <w:rStyle w:val="Odwoanieprzypisudolnego"/>
          <w:rFonts w:ascii="Times New Roman" w:hAnsi="Times New Roman" w:cs="Times New Roman"/>
        </w:rPr>
        <w:footnoteRef/>
      </w:r>
      <w:r w:rsidRPr="00DC4805">
        <w:rPr>
          <w:rFonts w:ascii="Times New Roman" w:hAnsi="Times New Roman" w:cs="Times New Roman"/>
        </w:rPr>
        <w:t xml:space="preserve"> niewłaściwe skreślić</w:t>
      </w:r>
    </w:p>
  </w:footnote>
  <w:footnote w:id="9">
    <w:p w:rsidR="0034165F" w:rsidRDefault="003416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4165F">
        <w:rPr>
          <w:rFonts w:ascii="Times New Roman" w:hAnsi="Times New Roman" w:cs="Times New Roman"/>
        </w:rPr>
        <w:t>niewłaściwe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77DD" w:rsidRDefault="00153544" w:rsidP="009D77DD">
    <w:pPr>
      <w:pStyle w:val="Nagwek"/>
      <w:jc w:val="right"/>
      <w:rPr>
        <w:rFonts w:ascii="Times New Roman" w:hAnsi="Times New Roman" w:cs="Times New Roman"/>
        <w:i/>
        <w:sz w:val="16"/>
        <w:szCs w:val="16"/>
      </w:rPr>
    </w:pPr>
    <w:r w:rsidRPr="009D77DD">
      <w:rPr>
        <w:rFonts w:ascii="Times New Roman" w:hAnsi="Times New Roman" w:cs="Times New Roman"/>
        <w:i/>
        <w:sz w:val="16"/>
        <w:szCs w:val="16"/>
      </w:rPr>
      <w:t xml:space="preserve">Załącznik nr </w:t>
    </w:r>
    <w:r w:rsidR="00292323" w:rsidRPr="009D77DD">
      <w:rPr>
        <w:rFonts w:ascii="Times New Roman" w:hAnsi="Times New Roman" w:cs="Times New Roman"/>
        <w:i/>
        <w:sz w:val="16"/>
        <w:szCs w:val="16"/>
      </w:rPr>
      <w:t>1</w:t>
    </w:r>
    <w:r w:rsidRPr="009D77DD">
      <w:rPr>
        <w:rFonts w:ascii="Times New Roman" w:hAnsi="Times New Roman" w:cs="Times New Roman"/>
        <w:i/>
        <w:sz w:val="16"/>
        <w:szCs w:val="16"/>
      </w:rPr>
      <w:t xml:space="preserve"> do Regulamin</w:t>
    </w:r>
    <w:r w:rsidR="00AB3B29">
      <w:rPr>
        <w:rFonts w:ascii="Times New Roman" w:hAnsi="Times New Roman" w:cs="Times New Roman"/>
        <w:i/>
        <w:sz w:val="16"/>
        <w:szCs w:val="16"/>
      </w:rPr>
      <w:t>u</w:t>
    </w:r>
    <w:r w:rsidRPr="009D77DD">
      <w:rPr>
        <w:rFonts w:ascii="Times New Roman" w:hAnsi="Times New Roman" w:cs="Times New Roman"/>
        <w:i/>
        <w:sz w:val="16"/>
        <w:szCs w:val="16"/>
      </w:rPr>
      <w:t xml:space="preserve"> zarządzania prawami autorskimi i prawami pokrewnymi, prawami własności przemysłowej </w:t>
    </w:r>
  </w:p>
  <w:p w:rsidR="00153544" w:rsidRPr="009D77DD" w:rsidRDefault="00153544" w:rsidP="009D77DD">
    <w:pPr>
      <w:pStyle w:val="Nagwek"/>
      <w:jc w:val="right"/>
      <w:rPr>
        <w:rFonts w:ascii="Times New Roman" w:hAnsi="Times New Roman" w:cs="Times New Roman"/>
        <w:i/>
        <w:sz w:val="16"/>
        <w:szCs w:val="16"/>
      </w:rPr>
    </w:pPr>
    <w:r w:rsidRPr="009D77DD">
      <w:rPr>
        <w:rFonts w:ascii="Times New Roman" w:hAnsi="Times New Roman" w:cs="Times New Roman"/>
        <w:i/>
        <w:sz w:val="16"/>
        <w:szCs w:val="16"/>
      </w:rPr>
      <w:t xml:space="preserve">oraz zasad komercjalizacji </w:t>
    </w:r>
    <w:r w:rsidR="009D77DD" w:rsidRPr="009D77DD">
      <w:rPr>
        <w:rFonts w:ascii="Times New Roman" w:hAnsi="Times New Roman" w:cs="Times New Roman"/>
        <w:i/>
        <w:sz w:val="16"/>
        <w:szCs w:val="16"/>
      </w:rPr>
      <w:t>w UMG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B9FA64CA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A3358"/>
    <w:multiLevelType w:val="multilevel"/>
    <w:tmpl w:val="73C6D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3B3261E"/>
    <w:multiLevelType w:val="hybridMultilevel"/>
    <w:tmpl w:val="A040618E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2F08EE"/>
    <w:multiLevelType w:val="hybridMultilevel"/>
    <w:tmpl w:val="6C685C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75AF1"/>
    <w:multiLevelType w:val="hybridMultilevel"/>
    <w:tmpl w:val="FBE64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2485B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0082B90"/>
    <w:multiLevelType w:val="hybridMultilevel"/>
    <w:tmpl w:val="D676FFB8"/>
    <w:lvl w:ilvl="0" w:tplc="EB244F56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2D81071"/>
    <w:multiLevelType w:val="hybridMultilevel"/>
    <w:tmpl w:val="4D90F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B47130"/>
    <w:multiLevelType w:val="hybridMultilevel"/>
    <w:tmpl w:val="E59C3F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516128"/>
    <w:multiLevelType w:val="hybridMultilevel"/>
    <w:tmpl w:val="4D90F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4517E1"/>
    <w:multiLevelType w:val="hybridMultilevel"/>
    <w:tmpl w:val="BE0C6000"/>
    <w:lvl w:ilvl="0" w:tplc="D8C0B55C">
      <w:start w:val="1"/>
      <w:numFmt w:val="decimal"/>
      <w:lvlText w:val="%1."/>
      <w:lvlJc w:val="left"/>
      <w:pPr>
        <w:tabs>
          <w:tab w:val="num" w:pos="735"/>
        </w:tabs>
        <w:ind w:left="735" w:hanging="43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604A601C">
      <w:start w:val="2"/>
      <w:numFmt w:val="lowerLetter"/>
      <w:lvlText w:val="%3)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 w15:restartNumberingAfterBreak="0">
    <w:nsid w:val="3839308E"/>
    <w:multiLevelType w:val="hybridMultilevel"/>
    <w:tmpl w:val="520E59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09466E"/>
    <w:multiLevelType w:val="multilevel"/>
    <w:tmpl w:val="73C6D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44A8270E"/>
    <w:multiLevelType w:val="hybridMultilevel"/>
    <w:tmpl w:val="05A85E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6C4D0E"/>
    <w:multiLevelType w:val="hybridMultilevel"/>
    <w:tmpl w:val="BE0C6000"/>
    <w:lvl w:ilvl="0" w:tplc="D8C0B55C">
      <w:start w:val="1"/>
      <w:numFmt w:val="decimal"/>
      <w:lvlText w:val="%1."/>
      <w:lvlJc w:val="left"/>
      <w:pPr>
        <w:tabs>
          <w:tab w:val="num" w:pos="735"/>
        </w:tabs>
        <w:ind w:left="735" w:hanging="43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604A601C">
      <w:start w:val="2"/>
      <w:numFmt w:val="lowerLetter"/>
      <w:lvlText w:val="%3)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7" w15:restartNumberingAfterBreak="0">
    <w:nsid w:val="4CF47BDE"/>
    <w:multiLevelType w:val="hybridMultilevel"/>
    <w:tmpl w:val="752821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0D7F67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50A63A1E"/>
    <w:multiLevelType w:val="hybridMultilevel"/>
    <w:tmpl w:val="5D921C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15188D"/>
    <w:multiLevelType w:val="hybridMultilevel"/>
    <w:tmpl w:val="74D448BE"/>
    <w:lvl w:ilvl="0" w:tplc="84E4BE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286B83"/>
    <w:multiLevelType w:val="hybridMultilevel"/>
    <w:tmpl w:val="82403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B457D5"/>
    <w:multiLevelType w:val="hybridMultilevel"/>
    <w:tmpl w:val="7AE2C44C"/>
    <w:lvl w:ilvl="0" w:tplc="12500CC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FBC6BBD"/>
    <w:multiLevelType w:val="hybridMultilevel"/>
    <w:tmpl w:val="9E8CF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745E26"/>
    <w:multiLevelType w:val="hybridMultilevel"/>
    <w:tmpl w:val="9D5E9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655A78"/>
    <w:multiLevelType w:val="hybridMultilevel"/>
    <w:tmpl w:val="0C882D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0C15BA"/>
    <w:multiLevelType w:val="hybridMultilevel"/>
    <w:tmpl w:val="5AAE2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5"/>
  </w:num>
  <w:num w:numId="3">
    <w:abstractNumId w:val="24"/>
  </w:num>
  <w:num w:numId="4">
    <w:abstractNumId w:val="19"/>
  </w:num>
  <w:num w:numId="5">
    <w:abstractNumId w:val="9"/>
  </w:num>
  <w:num w:numId="6">
    <w:abstractNumId w:val="11"/>
  </w:num>
  <w:num w:numId="7">
    <w:abstractNumId w:val="16"/>
  </w:num>
  <w:num w:numId="8">
    <w:abstractNumId w:val="12"/>
  </w:num>
  <w:num w:numId="9">
    <w:abstractNumId w:val="17"/>
  </w:num>
  <w:num w:numId="10">
    <w:abstractNumId w:val="5"/>
  </w:num>
  <w:num w:numId="11">
    <w:abstractNumId w:val="15"/>
  </w:num>
  <w:num w:numId="12">
    <w:abstractNumId w:val="0"/>
  </w:num>
  <w:num w:numId="13">
    <w:abstractNumId w:val="1"/>
  </w:num>
  <w:num w:numId="14">
    <w:abstractNumId w:val="2"/>
  </w:num>
  <w:num w:numId="15">
    <w:abstractNumId w:val="18"/>
  </w:num>
  <w:num w:numId="16">
    <w:abstractNumId w:val="7"/>
  </w:num>
  <w:num w:numId="17">
    <w:abstractNumId w:val="3"/>
  </w:num>
  <w:num w:numId="18">
    <w:abstractNumId w:val="14"/>
  </w:num>
  <w:num w:numId="19">
    <w:abstractNumId w:val="26"/>
  </w:num>
  <w:num w:numId="20">
    <w:abstractNumId w:val="23"/>
  </w:num>
  <w:num w:numId="21">
    <w:abstractNumId w:val="21"/>
  </w:num>
  <w:num w:numId="22">
    <w:abstractNumId w:val="13"/>
  </w:num>
  <w:num w:numId="23">
    <w:abstractNumId w:val="20"/>
  </w:num>
  <w:num w:numId="24">
    <w:abstractNumId w:val="10"/>
  </w:num>
  <w:num w:numId="25">
    <w:abstractNumId w:val="4"/>
  </w:num>
  <w:num w:numId="26">
    <w:abstractNumId w:val="8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371"/>
    <w:rsid w:val="00002A0D"/>
    <w:rsid w:val="0000490E"/>
    <w:rsid w:val="00006A50"/>
    <w:rsid w:val="00020934"/>
    <w:rsid w:val="00020F0D"/>
    <w:rsid w:val="00054926"/>
    <w:rsid w:val="00067CCE"/>
    <w:rsid w:val="000A4D0E"/>
    <w:rsid w:val="000F3E48"/>
    <w:rsid w:val="00117016"/>
    <w:rsid w:val="0012324B"/>
    <w:rsid w:val="00131B89"/>
    <w:rsid w:val="001366AB"/>
    <w:rsid w:val="00143DF2"/>
    <w:rsid w:val="00153544"/>
    <w:rsid w:val="00161CB2"/>
    <w:rsid w:val="0016383C"/>
    <w:rsid w:val="00165639"/>
    <w:rsid w:val="001B1523"/>
    <w:rsid w:val="001C75FF"/>
    <w:rsid w:val="001E1EA5"/>
    <w:rsid w:val="00265967"/>
    <w:rsid w:val="00275435"/>
    <w:rsid w:val="0028166D"/>
    <w:rsid w:val="00292323"/>
    <w:rsid w:val="002A12C6"/>
    <w:rsid w:val="002C2441"/>
    <w:rsid w:val="002C492D"/>
    <w:rsid w:val="002D6101"/>
    <w:rsid w:val="00306D90"/>
    <w:rsid w:val="00326276"/>
    <w:rsid w:val="00334265"/>
    <w:rsid w:val="00336A12"/>
    <w:rsid w:val="0034165F"/>
    <w:rsid w:val="00354115"/>
    <w:rsid w:val="00356FA7"/>
    <w:rsid w:val="0039259D"/>
    <w:rsid w:val="00392D69"/>
    <w:rsid w:val="003D6803"/>
    <w:rsid w:val="003F2146"/>
    <w:rsid w:val="003F313E"/>
    <w:rsid w:val="00400F05"/>
    <w:rsid w:val="00405A0A"/>
    <w:rsid w:val="004146D2"/>
    <w:rsid w:val="00421479"/>
    <w:rsid w:val="00430A22"/>
    <w:rsid w:val="00435A3D"/>
    <w:rsid w:val="00437A9F"/>
    <w:rsid w:val="0044700C"/>
    <w:rsid w:val="0047494B"/>
    <w:rsid w:val="00476970"/>
    <w:rsid w:val="00477658"/>
    <w:rsid w:val="00480010"/>
    <w:rsid w:val="004858B3"/>
    <w:rsid w:val="004865CA"/>
    <w:rsid w:val="004A2AED"/>
    <w:rsid w:val="004F0CC2"/>
    <w:rsid w:val="004F6087"/>
    <w:rsid w:val="004F79EE"/>
    <w:rsid w:val="0050644C"/>
    <w:rsid w:val="00512C43"/>
    <w:rsid w:val="0052332E"/>
    <w:rsid w:val="00526FFB"/>
    <w:rsid w:val="00533666"/>
    <w:rsid w:val="0053402F"/>
    <w:rsid w:val="00565F42"/>
    <w:rsid w:val="00567383"/>
    <w:rsid w:val="0057602F"/>
    <w:rsid w:val="005771D0"/>
    <w:rsid w:val="005871E5"/>
    <w:rsid w:val="00587489"/>
    <w:rsid w:val="00590DD9"/>
    <w:rsid w:val="005B060B"/>
    <w:rsid w:val="005B65FE"/>
    <w:rsid w:val="005C188B"/>
    <w:rsid w:val="005C6F02"/>
    <w:rsid w:val="005E0371"/>
    <w:rsid w:val="005F0BEC"/>
    <w:rsid w:val="005F2054"/>
    <w:rsid w:val="00606C6B"/>
    <w:rsid w:val="00612BBB"/>
    <w:rsid w:val="006312A3"/>
    <w:rsid w:val="0064501D"/>
    <w:rsid w:val="006558BB"/>
    <w:rsid w:val="006853EA"/>
    <w:rsid w:val="006E2F42"/>
    <w:rsid w:val="006E71B0"/>
    <w:rsid w:val="006F6CDE"/>
    <w:rsid w:val="007005B8"/>
    <w:rsid w:val="00701AE9"/>
    <w:rsid w:val="0070448C"/>
    <w:rsid w:val="00720D58"/>
    <w:rsid w:val="00730FAE"/>
    <w:rsid w:val="007345AC"/>
    <w:rsid w:val="0074265C"/>
    <w:rsid w:val="00773A4A"/>
    <w:rsid w:val="00777425"/>
    <w:rsid w:val="00783C7C"/>
    <w:rsid w:val="00797CD1"/>
    <w:rsid w:val="007B1EC4"/>
    <w:rsid w:val="007B3ECF"/>
    <w:rsid w:val="007C4D1E"/>
    <w:rsid w:val="0081585E"/>
    <w:rsid w:val="008215F7"/>
    <w:rsid w:val="008237C8"/>
    <w:rsid w:val="00840287"/>
    <w:rsid w:val="00852692"/>
    <w:rsid w:val="008572CB"/>
    <w:rsid w:val="00866852"/>
    <w:rsid w:val="008713AC"/>
    <w:rsid w:val="00873B23"/>
    <w:rsid w:val="00877746"/>
    <w:rsid w:val="00884C7A"/>
    <w:rsid w:val="0089352D"/>
    <w:rsid w:val="00896C0B"/>
    <w:rsid w:val="008C2DD6"/>
    <w:rsid w:val="008C3D3E"/>
    <w:rsid w:val="008D61A0"/>
    <w:rsid w:val="00910563"/>
    <w:rsid w:val="00911764"/>
    <w:rsid w:val="00913702"/>
    <w:rsid w:val="00940EB4"/>
    <w:rsid w:val="0094213B"/>
    <w:rsid w:val="009802BB"/>
    <w:rsid w:val="00992957"/>
    <w:rsid w:val="009A0594"/>
    <w:rsid w:val="009B3A1F"/>
    <w:rsid w:val="009B6AB6"/>
    <w:rsid w:val="009D36A7"/>
    <w:rsid w:val="009D77DD"/>
    <w:rsid w:val="009E158C"/>
    <w:rsid w:val="009F2D7D"/>
    <w:rsid w:val="009F6771"/>
    <w:rsid w:val="00A01766"/>
    <w:rsid w:val="00A049C6"/>
    <w:rsid w:val="00A1684D"/>
    <w:rsid w:val="00A213EB"/>
    <w:rsid w:val="00A35907"/>
    <w:rsid w:val="00A50B5F"/>
    <w:rsid w:val="00A56ECC"/>
    <w:rsid w:val="00A571EB"/>
    <w:rsid w:val="00A65466"/>
    <w:rsid w:val="00A67B33"/>
    <w:rsid w:val="00A97D65"/>
    <w:rsid w:val="00AA060B"/>
    <w:rsid w:val="00AA2212"/>
    <w:rsid w:val="00AA2CC7"/>
    <w:rsid w:val="00AA73FE"/>
    <w:rsid w:val="00AB3B29"/>
    <w:rsid w:val="00AC3CAE"/>
    <w:rsid w:val="00AC79F9"/>
    <w:rsid w:val="00AD2013"/>
    <w:rsid w:val="00AE08C9"/>
    <w:rsid w:val="00B02C58"/>
    <w:rsid w:val="00B130DC"/>
    <w:rsid w:val="00B2090C"/>
    <w:rsid w:val="00B35FFC"/>
    <w:rsid w:val="00B374A7"/>
    <w:rsid w:val="00B43DD3"/>
    <w:rsid w:val="00B63948"/>
    <w:rsid w:val="00B7671D"/>
    <w:rsid w:val="00B80113"/>
    <w:rsid w:val="00B8673C"/>
    <w:rsid w:val="00BA0074"/>
    <w:rsid w:val="00BA3939"/>
    <w:rsid w:val="00BA3B29"/>
    <w:rsid w:val="00BB2B21"/>
    <w:rsid w:val="00BD7085"/>
    <w:rsid w:val="00BE4D11"/>
    <w:rsid w:val="00BE5EBE"/>
    <w:rsid w:val="00C14F65"/>
    <w:rsid w:val="00C406FD"/>
    <w:rsid w:val="00C45201"/>
    <w:rsid w:val="00C4708B"/>
    <w:rsid w:val="00C55404"/>
    <w:rsid w:val="00C66AB2"/>
    <w:rsid w:val="00C66B9B"/>
    <w:rsid w:val="00C7206A"/>
    <w:rsid w:val="00C94B90"/>
    <w:rsid w:val="00C9791F"/>
    <w:rsid w:val="00CA2133"/>
    <w:rsid w:val="00CA6A32"/>
    <w:rsid w:val="00CC29AC"/>
    <w:rsid w:val="00CC50E4"/>
    <w:rsid w:val="00CD2A1B"/>
    <w:rsid w:val="00CE4B9D"/>
    <w:rsid w:val="00D0258A"/>
    <w:rsid w:val="00D04D2F"/>
    <w:rsid w:val="00D1538C"/>
    <w:rsid w:val="00D263A3"/>
    <w:rsid w:val="00D31FE1"/>
    <w:rsid w:val="00D36690"/>
    <w:rsid w:val="00D37B14"/>
    <w:rsid w:val="00D40DFC"/>
    <w:rsid w:val="00D43670"/>
    <w:rsid w:val="00D46EDD"/>
    <w:rsid w:val="00D717BB"/>
    <w:rsid w:val="00D74035"/>
    <w:rsid w:val="00D86BC2"/>
    <w:rsid w:val="00D913CA"/>
    <w:rsid w:val="00D92553"/>
    <w:rsid w:val="00D9271C"/>
    <w:rsid w:val="00D9281F"/>
    <w:rsid w:val="00D93F24"/>
    <w:rsid w:val="00D96C04"/>
    <w:rsid w:val="00DA7C37"/>
    <w:rsid w:val="00DB4DFC"/>
    <w:rsid w:val="00DC43AF"/>
    <w:rsid w:val="00DC4805"/>
    <w:rsid w:val="00DF3682"/>
    <w:rsid w:val="00E0079A"/>
    <w:rsid w:val="00E136D2"/>
    <w:rsid w:val="00E16921"/>
    <w:rsid w:val="00E17698"/>
    <w:rsid w:val="00E24B98"/>
    <w:rsid w:val="00E308B4"/>
    <w:rsid w:val="00E374A1"/>
    <w:rsid w:val="00E44637"/>
    <w:rsid w:val="00E46B10"/>
    <w:rsid w:val="00E528B8"/>
    <w:rsid w:val="00E5407B"/>
    <w:rsid w:val="00E55B38"/>
    <w:rsid w:val="00E66DF7"/>
    <w:rsid w:val="00E705CA"/>
    <w:rsid w:val="00E91DAD"/>
    <w:rsid w:val="00E94604"/>
    <w:rsid w:val="00EA3D47"/>
    <w:rsid w:val="00EA3E49"/>
    <w:rsid w:val="00EA7AA1"/>
    <w:rsid w:val="00EA7F22"/>
    <w:rsid w:val="00EB04EE"/>
    <w:rsid w:val="00EE7520"/>
    <w:rsid w:val="00EF4181"/>
    <w:rsid w:val="00F036E0"/>
    <w:rsid w:val="00F05FD5"/>
    <w:rsid w:val="00F21957"/>
    <w:rsid w:val="00F56FE2"/>
    <w:rsid w:val="00F72440"/>
    <w:rsid w:val="00F773C7"/>
    <w:rsid w:val="00FA3CC8"/>
    <w:rsid w:val="00FB6A51"/>
    <w:rsid w:val="00FD4ED2"/>
    <w:rsid w:val="00FE0ABE"/>
    <w:rsid w:val="00FE4907"/>
    <w:rsid w:val="00FF0829"/>
    <w:rsid w:val="00FF5710"/>
    <w:rsid w:val="00FF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AABCC"/>
  <w15:chartTrackingRefBased/>
  <w15:docId w15:val="{A2D08D5F-F3CA-4518-AE9F-78214CA55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17016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75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5435"/>
  </w:style>
  <w:style w:type="paragraph" w:styleId="Stopka">
    <w:name w:val="footer"/>
    <w:basedOn w:val="Normalny"/>
    <w:link w:val="StopkaZnak"/>
    <w:uiPriority w:val="99"/>
    <w:unhideWhenUsed/>
    <w:rsid w:val="00275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5435"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0CC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0CC2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22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22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22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22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221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2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21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A221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705CA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3B2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3B2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B3B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znes@umg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D4843-06DF-431C-8A15-6AEECD9EB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3280</TotalTime>
  <Pages>5</Pages>
  <Words>1936</Words>
  <Characters>11620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Kukowska-Kaszuba</dc:creator>
  <cp:keywords/>
  <dc:description/>
  <cp:lastModifiedBy>M.Kukowska-Kaszuba</cp:lastModifiedBy>
  <cp:revision>114</cp:revision>
  <dcterms:created xsi:type="dcterms:W3CDTF">2019-12-15T00:01:00Z</dcterms:created>
  <dcterms:modified xsi:type="dcterms:W3CDTF">2023-02-22T11:34:00Z</dcterms:modified>
</cp:coreProperties>
</file>